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e"/>
        <w:tblW w:w="0" w:type="auto"/>
        <w:jc w:val="center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80"/>
      </w:tblGrid>
      <w:tr w:rsidR="008D256A" w:rsidTr="008D256A">
        <w:trPr>
          <w:jc w:val="center"/>
        </w:trPr>
        <w:tc>
          <w:tcPr>
            <w:tcW w:w="9996" w:type="dxa"/>
          </w:tcPr>
          <w:p w:rsidR="008D256A" w:rsidRDefault="008D256A" w:rsidP="008D256A">
            <w:pPr>
              <w:ind w:left="-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A02C3">
              <w:rPr>
                <w:b/>
                <w:bCs/>
                <w:color w:val="000000"/>
                <w:sz w:val="26"/>
                <w:szCs w:val="26"/>
              </w:rPr>
              <w:t>АДМИНИСТРАЦИЯ БОЛЬШЕСАЛЬСКОГО СЕЛЬСКОГО ПОСЕЛЕНИЯ</w:t>
            </w:r>
          </w:p>
        </w:tc>
      </w:tr>
    </w:tbl>
    <w:p w:rsidR="008D256A" w:rsidRDefault="008D256A" w:rsidP="001159A0">
      <w:pPr>
        <w:ind w:left="-540"/>
        <w:jc w:val="center"/>
        <w:rPr>
          <w:b/>
          <w:bCs/>
          <w:color w:val="000000"/>
          <w:sz w:val="26"/>
          <w:szCs w:val="26"/>
        </w:rPr>
      </w:pPr>
    </w:p>
    <w:p w:rsidR="001159A0" w:rsidRPr="00EA02C3" w:rsidRDefault="001159A0" w:rsidP="001159A0">
      <w:pPr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</w:p>
    <w:p w:rsidR="001159A0" w:rsidRPr="00EA02C3" w:rsidRDefault="001159A0" w:rsidP="008D256A">
      <w:pPr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EA02C3">
        <w:rPr>
          <w:b/>
          <w:sz w:val="26"/>
          <w:szCs w:val="26"/>
        </w:rPr>
        <w:t>ПОСТАНОВЛЕНИЕ</w:t>
      </w:r>
    </w:p>
    <w:p w:rsidR="00C82B27" w:rsidRPr="00EA02C3" w:rsidRDefault="00C82B27" w:rsidP="00C82B27">
      <w:pPr>
        <w:rPr>
          <w:sz w:val="26"/>
          <w:szCs w:val="26"/>
        </w:rPr>
      </w:pPr>
    </w:p>
    <w:p w:rsidR="00861A36" w:rsidRPr="00EA02C3" w:rsidRDefault="00861A36" w:rsidP="00C82B27">
      <w:pPr>
        <w:rPr>
          <w:sz w:val="26"/>
          <w:szCs w:val="26"/>
        </w:rPr>
      </w:pPr>
    </w:p>
    <w:p w:rsidR="001159A0" w:rsidRPr="00EA02C3" w:rsidRDefault="00EA02C3" w:rsidP="00EA02C3">
      <w:pPr>
        <w:tabs>
          <w:tab w:val="center" w:pos="3686"/>
          <w:tab w:val="right" w:pos="7938"/>
        </w:tabs>
        <w:rPr>
          <w:sz w:val="26"/>
          <w:szCs w:val="26"/>
        </w:rPr>
      </w:pPr>
      <w:r w:rsidRPr="00EA02C3">
        <w:rPr>
          <w:sz w:val="26"/>
          <w:szCs w:val="26"/>
        </w:rPr>
        <w:t>2</w:t>
      </w:r>
      <w:r w:rsidR="008D256A">
        <w:rPr>
          <w:sz w:val="26"/>
          <w:szCs w:val="26"/>
        </w:rPr>
        <w:t>3</w:t>
      </w:r>
      <w:r w:rsidRPr="00EA02C3">
        <w:rPr>
          <w:sz w:val="26"/>
          <w:szCs w:val="26"/>
        </w:rPr>
        <w:t>.03.202</w:t>
      </w:r>
      <w:r w:rsidR="008D256A">
        <w:rPr>
          <w:sz w:val="26"/>
          <w:szCs w:val="26"/>
        </w:rPr>
        <w:t>3</w:t>
      </w:r>
      <w:r w:rsidRPr="00EA02C3">
        <w:rPr>
          <w:sz w:val="26"/>
          <w:szCs w:val="26"/>
        </w:rPr>
        <w:t xml:space="preserve">г </w:t>
      </w:r>
      <w:r w:rsidRPr="00EA02C3">
        <w:rPr>
          <w:sz w:val="26"/>
          <w:szCs w:val="26"/>
        </w:rPr>
        <w:tab/>
        <w:t xml:space="preserve">                                                  №</w:t>
      </w:r>
      <w:r w:rsidR="008D256A">
        <w:rPr>
          <w:sz w:val="26"/>
          <w:szCs w:val="26"/>
        </w:rPr>
        <w:t>36</w:t>
      </w:r>
      <w:r w:rsidRPr="00EA02C3">
        <w:rPr>
          <w:sz w:val="26"/>
          <w:szCs w:val="26"/>
        </w:rPr>
        <w:t xml:space="preserve">                           </w:t>
      </w:r>
      <w:proofErr w:type="spellStart"/>
      <w:r w:rsidR="001159A0" w:rsidRPr="00EA02C3">
        <w:rPr>
          <w:sz w:val="26"/>
          <w:szCs w:val="26"/>
        </w:rPr>
        <w:t>с.Большие</w:t>
      </w:r>
      <w:proofErr w:type="spellEnd"/>
      <w:r w:rsidR="001159A0" w:rsidRPr="00EA02C3">
        <w:rPr>
          <w:sz w:val="26"/>
          <w:szCs w:val="26"/>
        </w:rPr>
        <w:t xml:space="preserve"> Салы</w:t>
      </w:r>
    </w:p>
    <w:p w:rsidR="00C82B27" w:rsidRPr="00EA02C3" w:rsidRDefault="00C82B27" w:rsidP="00C82B27">
      <w:pPr>
        <w:tabs>
          <w:tab w:val="center" w:pos="3686"/>
          <w:tab w:val="right" w:pos="7938"/>
        </w:tabs>
        <w:rPr>
          <w:sz w:val="26"/>
          <w:szCs w:val="26"/>
        </w:rPr>
      </w:pPr>
    </w:p>
    <w:p w:rsidR="009B40A4" w:rsidRPr="00EA02C3" w:rsidRDefault="009B40A4" w:rsidP="00C82B27">
      <w:pPr>
        <w:tabs>
          <w:tab w:val="center" w:pos="3686"/>
          <w:tab w:val="right" w:pos="7938"/>
        </w:tabs>
        <w:rPr>
          <w:sz w:val="26"/>
          <w:szCs w:val="26"/>
        </w:rPr>
      </w:pPr>
    </w:p>
    <w:p w:rsidR="008D256A" w:rsidRDefault="008D256A" w:rsidP="00BF015C">
      <w:pPr>
        <w:tabs>
          <w:tab w:val="left" w:pos="5103"/>
        </w:tabs>
        <w:autoSpaceDE w:val="0"/>
        <w:autoSpaceDN w:val="0"/>
        <w:adjustRightInd w:val="0"/>
        <w:ind w:right="4818"/>
        <w:rPr>
          <w:sz w:val="26"/>
          <w:szCs w:val="26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8D256A" w:rsidTr="008D256A">
        <w:tc>
          <w:tcPr>
            <w:tcW w:w="5353" w:type="dxa"/>
          </w:tcPr>
          <w:p w:rsidR="008D256A" w:rsidRPr="00EA02C3" w:rsidRDefault="008D256A" w:rsidP="008D256A">
            <w:pPr>
              <w:tabs>
                <w:tab w:val="left" w:pos="5103"/>
              </w:tabs>
              <w:autoSpaceDE w:val="0"/>
              <w:autoSpaceDN w:val="0"/>
              <w:adjustRightInd w:val="0"/>
              <w:ind w:right="142"/>
              <w:jc w:val="both"/>
              <w:rPr>
                <w:sz w:val="26"/>
                <w:szCs w:val="26"/>
              </w:rPr>
            </w:pPr>
            <w:r w:rsidRPr="00EA02C3">
              <w:rPr>
                <w:sz w:val="26"/>
                <w:szCs w:val="26"/>
              </w:rPr>
              <w:t>Об утверждении отчета о реализации муниципальной программы Большесальского сельского поселения «Управление муниципальными финансами и создание условий для эффективного управления муниципальными финансами» за 202</w:t>
            </w:r>
            <w:r>
              <w:rPr>
                <w:sz w:val="26"/>
                <w:szCs w:val="26"/>
              </w:rPr>
              <w:t>2</w:t>
            </w:r>
            <w:r w:rsidRPr="00EA02C3">
              <w:rPr>
                <w:sz w:val="26"/>
                <w:szCs w:val="26"/>
              </w:rPr>
              <w:t xml:space="preserve"> год</w:t>
            </w:r>
          </w:p>
          <w:p w:rsidR="008D256A" w:rsidRDefault="008D256A" w:rsidP="00BF015C">
            <w:pPr>
              <w:tabs>
                <w:tab w:val="left" w:pos="5103"/>
              </w:tabs>
              <w:autoSpaceDE w:val="0"/>
              <w:autoSpaceDN w:val="0"/>
              <w:adjustRightInd w:val="0"/>
              <w:ind w:right="4818"/>
              <w:rPr>
                <w:sz w:val="26"/>
                <w:szCs w:val="26"/>
              </w:rPr>
            </w:pPr>
          </w:p>
        </w:tc>
      </w:tr>
    </w:tbl>
    <w:p w:rsidR="00D409A9" w:rsidRPr="00EA02C3" w:rsidRDefault="00D409A9" w:rsidP="00E4439E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861A36" w:rsidRPr="00EA02C3" w:rsidRDefault="00861A36" w:rsidP="00E4439E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1159A0" w:rsidRPr="00EA02C3" w:rsidRDefault="001159A0" w:rsidP="00BF015C">
      <w:pPr>
        <w:pStyle w:val="ConsPlusTitle"/>
        <w:ind w:firstLine="567"/>
        <w:jc w:val="both"/>
        <w:rPr>
          <w:b w:val="0"/>
          <w:sz w:val="26"/>
          <w:szCs w:val="26"/>
        </w:rPr>
      </w:pPr>
      <w:r w:rsidRPr="00EA02C3">
        <w:rPr>
          <w:b w:val="0"/>
          <w:sz w:val="26"/>
          <w:szCs w:val="26"/>
        </w:rPr>
        <w:t xml:space="preserve">В соответствии с постановлением Администрации Большесальского сельского поселения от </w:t>
      </w:r>
      <w:r w:rsidR="00E43C6E" w:rsidRPr="00EA02C3">
        <w:rPr>
          <w:b w:val="0"/>
          <w:sz w:val="26"/>
          <w:szCs w:val="26"/>
        </w:rPr>
        <w:t xml:space="preserve">14.09.2018г № 128 </w:t>
      </w:r>
      <w:r w:rsidRPr="00EA02C3">
        <w:rPr>
          <w:b w:val="0"/>
          <w:sz w:val="26"/>
          <w:szCs w:val="26"/>
        </w:rPr>
        <w:t>«Об утверждении Порядка разработки, реализации и оценки эффективности муниципальных программ Большесальского сельского поселения», Администрация Большесальского сельского поселения</w:t>
      </w:r>
    </w:p>
    <w:p w:rsidR="00F9652E" w:rsidRPr="00EA02C3" w:rsidRDefault="00F9652E" w:rsidP="00E4439E">
      <w:pPr>
        <w:pStyle w:val="ConsPlusTitle"/>
        <w:widowControl/>
        <w:rPr>
          <w:b w:val="0"/>
          <w:bCs w:val="0"/>
          <w:sz w:val="26"/>
          <w:szCs w:val="26"/>
        </w:rPr>
      </w:pPr>
    </w:p>
    <w:p w:rsidR="00D409A9" w:rsidRPr="00EA02C3" w:rsidRDefault="00D409A9" w:rsidP="00D409A9">
      <w:pPr>
        <w:pStyle w:val="ConsPlusTitle"/>
        <w:widowControl/>
        <w:jc w:val="center"/>
        <w:rPr>
          <w:b w:val="0"/>
          <w:bCs w:val="0"/>
          <w:spacing w:val="60"/>
          <w:sz w:val="26"/>
          <w:szCs w:val="26"/>
        </w:rPr>
      </w:pPr>
      <w:r w:rsidRPr="00EA02C3">
        <w:rPr>
          <w:b w:val="0"/>
          <w:bCs w:val="0"/>
          <w:spacing w:val="60"/>
          <w:sz w:val="26"/>
          <w:szCs w:val="26"/>
        </w:rPr>
        <w:t>ПОСТАНОВЛЯ</w:t>
      </w:r>
      <w:r w:rsidR="00B8658B" w:rsidRPr="00EA02C3">
        <w:rPr>
          <w:b w:val="0"/>
          <w:bCs w:val="0"/>
          <w:spacing w:val="60"/>
          <w:sz w:val="26"/>
          <w:szCs w:val="26"/>
        </w:rPr>
        <w:t>ЕТ</w:t>
      </w:r>
      <w:r w:rsidRPr="00EA02C3">
        <w:rPr>
          <w:b w:val="0"/>
          <w:bCs w:val="0"/>
          <w:spacing w:val="60"/>
          <w:sz w:val="26"/>
          <w:szCs w:val="26"/>
        </w:rPr>
        <w:t>:</w:t>
      </w:r>
    </w:p>
    <w:p w:rsidR="00861A36" w:rsidRPr="00EA02C3" w:rsidRDefault="00861A36" w:rsidP="00BF015C">
      <w:pPr>
        <w:pStyle w:val="ConsPlusTitle"/>
        <w:widowControl/>
        <w:jc w:val="center"/>
        <w:rPr>
          <w:b w:val="0"/>
          <w:bCs w:val="0"/>
          <w:spacing w:val="60"/>
          <w:sz w:val="26"/>
          <w:szCs w:val="26"/>
        </w:rPr>
      </w:pPr>
    </w:p>
    <w:p w:rsidR="00D409A9" w:rsidRPr="00EA02C3" w:rsidRDefault="00D409A9" w:rsidP="00861A3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A02C3">
        <w:rPr>
          <w:sz w:val="26"/>
          <w:szCs w:val="26"/>
        </w:rPr>
        <w:t xml:space="preserve">1. Утвердить отчет </w:t>
      </w:r>
      <w:r w:rsidR="00AF0B0E" w:rsidRPr="00EA02C3">
        <w:rPr>
          <w:sz w:val="26"/>
          <w:szCs w:val="26"/>
        </w:rPr>
        <w:t xml:space="preserve">о </w:t>
      </w:r>
      <w:r w:rsidR="00DA4A05" w:rsidRPr="00EA02C3">
        <w:rPr>
          <w:sz w:val="26"/>
          <w:szCs w:val="26"/>
        </w:rPr>
        <w:t>реализации муниципальной программ</w:t>
      </w:r>
      <w:r w:rsidR="00AF0B0E" w:rsidRPr="00EA02C3">
        <w:rPr>
          <w:sz w:val="26"/>
          <w:szCs w:val="26"/>
        </w:rPr>
        <w:t>ы</w:t>
      </w:r>
      <w:r w:rsidR="00DA4A05" w:rsidRPr="00EA02C3">
        <w:rPr>
          <w:sz w:val="26"/>
          <w:szCs w:val="26"/>
        </w:rPr>
        <w:t xml:space="preserve"> </w:t>
      </w:r>
      <w:r w:rsidR="001159A0" w:rsidRPr="00EA02C3">
        <w:rPr>
          <w:sz w:val="26"/>
          <w:szCs w:val="26"/>
        </w:rPr>
        <w:t xml:space="preserve">Большесальского сельского поселения </w:t>
      </w:r>
      <w:r w:rsidR="00DA4A05" w:rsidRPr="00EA02C3">
        <w:rPr>
          <w:sz w:val="26"/>
          <w:szCs w:val="26"/>
        </w:rPr>
        <w:t>«</w:t>
      </w:r>
      <w:r w:rsidR="00E43C6E" w:rsidRPr="00EA02C3">
        <w:rPr>
          <w:sz w:val="26"/>
          <w:szCs w:val="26"/>
        </w:rPr>
        <w:t>Управление муниципальными финансами и создание условий для эффективного управления муниципальными финансами</w:t>
      </w:r>
      <w:r w:rsidR="00DA4A05" w:rsidRPr="00EA02C3">
        <w:rPr>
          <w:sz w:val="26"/>
          <w:szCs w:val="26"/>
        </w:rPr>
        <w:t>»</w:t>
      </w:r>
      <w:r w:rsidR="00727702" w:rsidRPr="00EA02C3">
        <w:rPr>
          <w:sz w:val="26"/>
          <w:szCs w:val="26"/>
        </w:rPr>
        <w:t xml:space="preserve">, утвержденной постановлением Администрации </w:t>
      </w:r>
      <w:r w:rsidR="001159A0" w:rsidRPr="00EA02C3">
        <w:rPr>
          <w:sz w:val="26"/>
          <w:szCs w:val="26"/>
        </w:rPr>
        <w:t xml:space="preserve">Большесальского сельского поселения </w:t>
      </w:r>
      <w:r w:rsidR="000A2894" w:rsidRPr="00EA02C3">
        <w:rPr>
          <w:sz w:val="26"/>
          <w:szCs w:val="26"/>
        </w:rPr>
        <w:t xml:space="preserve">от </w:t>
      </w:r>
      <w:r w:rsidR="00E43C6E" w:rsidRPr="00EA02C3">
        <w:rPr>
          <w:sz w:val="26"/>
          <w:szCs w:val="26"/>
        </w:rPr>
        <w:t>17.12.2018г № 207</w:t>
      </w:r>
      <w:r w:rsidR="00727702" w:rsidRPr="00EA02C3">
        <w:rPr>
          <w:sz w:val="26"/>
          <w:szCs w:val="26"/>
        </w:rPr>
        <w:t>,</w:t>
      </w:r>
      <w:r w:rsidR="00DA4A05" w:rsidRPr="00EA02C3">
        <w:rPr>
          <w:sz w:val="26"/>
          <w:szCs w:val="26"/>
        </w:rPr>
        <w:t xml:space="preserve"> за 20</w:t>
      </w:r>
      <w:r w:rsidR="00195B85" w:rsidRPr="00EA02C3">
        <w:rPr>
          <w:sz w:val="26"/>
          <w:szCs w:val="26"/>
        </w:rPr>
        <w:t>2</w:t>
      </w:r>
      <w:r w:rsidR="00CD687B">
        <w:rPr>
          <w:sz w:val="26"/>
          <w:szCs w:val="26"/>
        </w:rPr>
        <w:t>2</w:t>
      </w:r>
      <w:bookmarkStart w:id="0" w:name="_GoBack"/>
      <w:bookmarkEnd w:id="0"/>
      <w:r w:rsidR="00DA4A05" w:rsidRPr="00EA02C3">
        <w:rPr>
          <w:sz w:val="26"/>
          <w:szCs w:val="26"/>
        </w:rPr>
        <w:t xml:space="preserve"> год</w:t>
      </w:r>
      <w:r w:rsidRPr="00EA02C3">
        <w:rPr>
          <w:sz w:val="26"/>
          <w:szCs w:val="26"/>
        </w:rPr>
        <w:t xml:space="preserve"> согласно </w:t>
      </w:r>
      <w:r w:rsidR="00571A3D">
        <w:rPr>
          <w:sz w:val="26"/>
          <w:szCs w:val="26"/>
        </w:rPr>
        <w:t>приложению</w:t>
      </w:r>
      <w:r w:rsidR="00766612" w:rsidRPr="00EA02C3">
        <w:rPr>
          <w:sz w:val="26"/>
          <w:szCs w:val="26"/>
        </w:rPr>
        <w:t xml:space="preserve"> №1 к настоящему постановлению</w:t>
      </w:r>
      <w:r w:rsidR="00AF6F44" w:rsidRPr="00EA02C3">
        <w:rPr>
          <w:sz w:val="26"/>
          <w:szCs w:val="26"/>
        </w:rPr>
        <w:t>.</w:t>
      </w:r>
    </w:p>
    <w:p w:rsidR="0064679F" w:rsidRPr="00EA02C3" w:rsidRDefault="0064679F" w:rsidP="0064679F">
      <w:pPr>
        <w:suppressAutoHyphens/>
        <w:ind w:firstLine="567"/>
        <w:jc w:val="both"/>
        <w:rPr>
          <w:sz w:val="26"/>
          <w:szCs w:val="26"/>
        </w:rPr>
      </w:pPr>
      <w:r w:rsidRPr="00EA02C3">
        <w:rPr>
          <w:sz w:val="26"/>
          <w:szCs w:val="26"/>
        </w:rPr>
        <w:t xml:space="preserve">2. Утвердить отчет об исполнении </w:t>
      </w:r>
      <w:r w:rsidR="00EA02C3" w:rsidRPr="00EA02C3">
        <w:rPr>
          <w:sz w:val="26"/>
          <w:szCs w:val="26"/>
        </w:rPr>
        <w:t>плана реализации</w:t>
      </w:r>
      <w:r w:rsidRPr="00EA02C3">
        <w:rPr>
          <w:sz w:val="26"/>
          <w:szCs w:val="26"/>
        </w:rPr>
        <w:t xml:space="preserve"> муниципальной программы «</w:t>
      </w:r>
      <w:r w:rsidR="00DF1055" w:rsidRPr="00DF1055">
        <w:rPr>
          <w:sz w:val="26"/>
          <w:szCs w:val="26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EA02C3">
        <w:rPr>
          <w:sz w:val="26"/>
          <w:szCs w:val="26"/>
        </w:rPr>
        <w:t>» Большесальского сельского поселения за отчетный период 20</w:t>
      </w:r>
      <w:r w:rsidR="00195B85" w:rsidRPr="00EA02C3">
        <w:rPr>
          <w:sz w:val="26"/>
          <w:szCs w:val="26"/>
        </w:rPr>
        <w:t>2</w:t>
      </w:r>
      <w:r w:rsidR="00DF1055">
        <w:rPr>
          <w:sz w:val="26"/>
          <w:szCs w:val="26"/>
        </w:rPr>
        <w:t>2</w:t>
      </w:r>
      <w:r w:rsidRPr="00EA02C3">
        <w:rPr>
          <w:sz w:val="26"/>
          <w:szCs w:val="26"/>
        </w:rPr>
        <w:t>, согласно приложени</w:t>
      </w:r>
      <w:r w:rsidR="00571A3D">
        <w:rPr>
          <w:sz w:val="26"/>
          <w:szCs w:val="26"/>
        </w:rPr>
        <w:t>ю</w:t>
      </w:r>
      <w:r w:rsidRPr="00EA02C3">
        <w:rPr>
          <w:sz w:val="26"/>
          <w:szCs w:val="26"/>
        </w:rPr>
        <w:t xml:space="preserve"> №2 к настоящему постановлению.</w:t>
      </w:r>
    </w:p>
    <w:p w:rsidR="00E4439E" w:rsidRPr="00EA02C3" w:rsidRDefault="00E4439E" w:rsidP="00861A3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A02C3">
        <w:rPr>
          <w:sz w:val="26"/>
          <w:szCs w:val="26"/>
        </w:rPr>
        <w:t xml:space="preserve">2. </w:t>
      </w:r>
      <w:r w:rsidR="00861A36" w:rsidRPr="00EA02C3">
        <w:rPr>
          <w:sz w:val="26"/>
          <w:szCs w:val="26"/>
        </w:rPr>
        <w:t>Настоящее постановление вступает в силу со дня подписания и подлежит обнародованию на информационных стендах Большесальского сельского поселения.</w:t>
      </w:r>
    </w:p>
    <w:p w:rsidR="00062178" w:rsidRPr="00EA02C3" w:rsidRDefault="00337B12" w:rsidP="00861A3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A02C3">
        <w:rPr>
          <w:sz w:val="26"/>
          <w:szCs w:val="26"/>
        </w:rPr>
        <w:t xml:space="preserve">3. </w:t>
      </w:r>
      <w:r w:rsidR="00062178" w:rsidRPr="00EA02C3">
        <w:rPr>
          <w:sz w:val="26"/>
          <w:szCs w:val="26"/>
        </w:rPr>
        <w:t xml:space="preserve">Контроль за выполнением настоящего постановления </w:t>
      </w:r>
      <w:r w:rsidR="00450B45" w:rsidRPr="00EA02C3">
        <w:rPr>
          <w:sz w:val="26"/>
          <w:szCs w:val="26"/>
        </w:rPr>
        <w:t>оставляю за собой.</w:t>
      </w:r>
    </w:p>
    <w:p w:rsidR="00D409A9" w:rsidRPr="00EA02C3" w:rsidRDefault="00D409A9" w:rsidP="00062178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A02C3" w:rsidRDefault="00EA02C3" w:rsidP="00BF015C">
      <w:pPr>
        <w:jc w:val="both"/>
        <w:rPr>
          <w:sz w:val="26"/>
          <w:szCs w:val="26"/>
        </w:rPr>
      </w:pPr>
    </w:p>
    <w:p w:rsidR="00EA02C3" w:rsidRDefault="00EA02C3" w:rsidP="00BF015C">
      <w:pPr>
        <w:jc w:val="both"/>
        <w:rPr>
          <w:sz w:val="26"/>
          <w:szCs w:val="26"/>
        </w:rPr>
      </w:pPr>
    </w:p>
    <w:p w:rsidR="00EA02C3" w:rsidRDefault="00EA02C3" w:rsidP="00BF015C">
      <w:pPr>
        <w:jc w:val="both"/>
        <w:rPr>
          <w:sz w:val="26"/>
          <w:szCs w:val="26"/>
        </w:rPr>
      </w:pPr>
    </w:p>
    <w:p w:rsidR="00BF015C" w:rsidRPr="00EA02C3" w:rsidRDefault="008D256A" w:rsidP="00BF015C">
      <w:pPr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450B45" w:rsidRPr="00EA02C3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450B45" w:rsidRPr="00EA02C3">
        <w:rPr>
          <w:sz w:val="26"/>
          <w:szCs w:val="26"/>
        </w:rPr>
        <w:t xml:space="preserve"> </w:t>
      </w:r>
      <w:r w:rsidR="00BF015C" w:rsidRPr="00EA02C3">
        <w:rPr>
          <w:sz w:val="26"/>
          <w:szCs w:val="26"/>
        </w:rPr>
        <w:t xml:space="preserve">Администрации </w:t>
      </w:r>
    </w:p>
    <w:p w:rsidR="00BF015C" w:rsidRPr="00EA02C3" w:rsidRDefault="00BF015C" w:rsidP="00BF015C">
      <w:pPr>
        <w:jc w:val="both"/>
        <w:rPr>
          <w:sz w:val="26"/>
          <w:szCs w:val="26"/>
        </w:rPr>
      </w:pPr>
      <w:r w:rsidRPr="00EA02C3">
        <w:rPr>
          <w:sz w:val="26"/>
          <w:szCs w:val="26"/>
        </w:rPr>
        <w:t xml:space="preserve">Большесальского сельского поселения                               </w:t>
      </w:r>
      <w:r w:rsidR="0064679F" w:rsidRPr="00EA02C3">
        <w:rPr>
          <w:sz w:val="26"/>
          <w:szCs w:val="26"/>
        </w:rPr>
        <w:t xml:space="preserve">                 </w:t>
      </w:r>
      <w:r w:rsidR="008D256A">
        <w:rPr>
          <w:sz w:val="26"/>
          <w:szCs w:val="26"/>
        </w:rPr>
        <w:t xml:space="preserve"> Н. Д. </w:t>
      </w:r>
      <w:proofErr w:type="spellStart"/>
      <w:r w:rsidR="008D256A">
        <w:rPr>
          <w:sz w:val="26"/>
          <w:szCs w:val="26"/>
        </w:rPr>
        <w:t>Джемилия</w:t>
      </w:r>
      <w:proofErr w:type="spellEnd"/>
    </w:p>
    <w:p w:rsidR="00337B12" w:rsidRPr="00EA02C3" w:rsidRDefault="00337B12" w:rsidP="00D409A9">
      <w:pPr>
        <w:jc w:val="both"/>
        <w:rPr>
          <w:sz w:val="26"/>
          <w:szCs w:val="26"/>
        </w:rPr>
        <w:sectPr w:rsidR="00337B12" w:rsidRPr="00EA02C3" w:rsidSect="00D409A9">
          <w:pgSz w:w="11907" w:h="16840"/>
          <w:pgMar w:top="567" w:right="567" w:bottom="1134" w:left="1560" w:header="720" w:footer="720" w:gutter="0"/>
          <w:cols w:space="720"/>
        </w:sectPr>
      </w:pPr>
    </w:p>
    <w:p w:rsidR="00AF506F" w:rsidRPr="00EA02C3" w:rsidRDefault="00AF506F" w:rsidP="00994459">
      <w:pPr>
        <w:jc w:val="right"/>
        <w:rPr>
          <w:sz w:val="26"/>
          <w:szCs w:val="26"/>
        </w:rPr>
      </w:pPr>
      <w:r w:rsidRPr="00EA02C3">
        <w:rPr>
          <w:sz w:val="26"/>
          <w:szCs w:val="26"/>
        </w:rPr>
        <w:lastRenderedPageBreak/>
        <w:t>Приложение</w:t>
      </w:r>
      <w:r w:rsidR="00F66157" w:rsidRPr="00EA02C3">
        <w:rPr>
          <w:sz w:val="26"/>
          <w:szCs w:val="26"/>
        </w:rPr>
        <w:t xml:space="preserve"> </w:t>
      </w:r>
    </w:p>
    <w:p w:rsidR="00AF506F" w:rsidRPr="00EA02C3" w:rsidRDefault="00AF506F" w:rsidP="00AF506F">
      <w:pPr>
        <w:ind w:firstLine="709"/>
        <w:jc w:val="right"/>
        <w:rPr>
          <w:sz w:val="26"/>
          <w:szCs w:val="26"/>
        </w:rPr>
      </w:pPr>
      <w:r w:rsidRPr="00EA02C3">
        <w:rPr>
          <w:sz w:val="26"/>
          <w:szCs w:val="26"/>
        </w:rPr>
        <w:t>к постановлению</w:t>
      </w:r>
    </w:p>
    <w:p w:rsidR="00AF506F" w:rsidRPr="00EA02C3" w:rsidRDefault="00AF506F" w:rsidP="00AF506F">
      <w:pPr>
        <w:ind w:firstLine="709"/>
        <w:jc w:val="right"/>
        <w:rPr>
          <w:sz w:val="26"/>
          <w:szCs w:val="26"/>
        </w:rPr>
      </w:pPr>
      <w:r w:rsidRPr="00EA02C3">
        <w:rPr>
          <w:sz w:val="26"/>
          <w:szCs w:val="26"/>
        </w:rPr>
        <w:t xml:space="preserve">Администрации </w:t>
      </w:r>
    </w:p>
    <w:p w:rsidR="00AF506F" w:rsidRPr="00EA02C3" w:rsidRDefault="00BF015C" w:rsidP="00AF506F">
      <w:pPr>
        <w:ind w:firstLine="709"/>
        <w:jc w:val="right"/>
        <w:rPr>
          <w:sz w:val="26"/>
          <w:szCs w:val="26"/>
        </w:rPr>
      </w:pPr>
      <w:r w:rsidRPr="00EA02C3">
        <w:rPr>
          <w:sz w:val="26"/>
          <w:szCs w:val="26"/>
        </w:rPr>
        <w:t>Большесальского</w:t>
      </w:r>
      <w:r w:rsidR="00AF506F" w:rsidRPr="00EA02C3">
        <w:rPr>
          <w:sz w:val="26"/>
          <w:szCs w:val="26"/>
        </w:rPr>
        <w:t xml:space="preserve"> </w:t>
      </w:r>
    </w:p>
    <w:p w:rsidR="00AF506F" w:rsidRPr="00EA02C3" w:rsidRDefault="00AF506F" w:rsidP="00AF506F">
      <w:pPr>
        <w:ind w:firstLine="709"/>
        <w:jc w:val="right"/>
        <w:rPr>
          <w:sz w:val="26"/>
          <w:szCs w:val="26"/>
        </w:rPr>
      </w:pPr>
      <w:r w:rsidRPr="00EA02C3">
        <w:rPr>
          <w:sz w:val="26"/>
          <w:szCs w:val="26"/>
        </w:rPr>
        <w:t>сельского поселения</w:t>
      </w:r>
    </w:p>
    <w:p w:rsidR="00AF506F" w:rsidRPr="00EA02C3" w:rsidRDefault="00CF68AD" w:rsidP="00422EB3">
      <w:pPr>
        <w:ind w:firstLine="709"/>
        <w:jc w:val="right"/>
        <w:rPr>
          <w:sz w:val="26"/>
          <w:szCs w:val="26"/>
        </w:rPr>
      </w:pPr>
      <w:r w:rsidRPr="00EA02C3">
        <w:rPr>
          <w:sz w:val="26"/>
          <w:szCs w:val="26"/>
        </w:rPr>
        <w:t>от</w:t>
      </w:r>
      <w:r w:rsidR="00EA02C3" w:rsidRPr="00EA02C3">
        <w:rPr>
          <w:sz w:val="26"/>
          <w:szCs w:val="26"/>
        </w:rPr>
        <w:t xml:space="preserve"> 2</w:t>
      </w:r>
      <w:r w:rsidR="008D256A">
        <w:rPr>
          <w:sz w:val="26"/>
          <w:szCs w:val="26"/>
        </w:rPr>
        <w:t>3</w:t>
      </w:r>
      <w:r w:rsidR="00EA02C3" w:rsidRPr="00EA02C3">
        <w:rPr>
          <w:sz w:val="26"/>
          <w:szCs w:val="26"/>
        </w:rPr>
        <w:t>.03.202</w:t>
      </w:r>
      <w:r w:rsidR="008D256A">
        <w:rPr>
          <w:sz w:val="26"/>
          <w:szCs w:val="26"/>
        </w:rPr>
        <w:t>3</w:t>
      </w:r>
      <w:r w:rsidR="00EA02C3" w:rsidRPr="00EA02C3">
        <w:rPr>
          <w:sz w:val="26"/>
          <w:szCs w:val="26"/>
        </w:rPr>
        <w:t>г №</w:t>
      </w:r>
      <w:r w:rsidR="008D256A">
        <w:rPr>
          <w:sz w:val="26"/>
          <w:szCs w:val="26"/>
        </w:rPr>
        <w:t>36</w:t>
      </w:r>
      <w:r w:rsidR="00766612" w:rsidRPr="00EA02C3">
        <w:rPr>
          <w:sz w:val="26"/>
          <w:szCs w:val="26"/>
        </w:rPr>
        <w:t xml:space="preserve"> </w:t>
      </w:r>
    </w:p>
    <w:p w:rsidR="000A00FA" w:rsidRPr="00EA02C3" w:rsidRDefault="000A00FA" w:rsidP="000A00F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B101E0" w:rsidRPr="00EA02C3" w:rsidRDefault="00B101E0" w:rsidP="000A00F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727702" w:rsidRPr="00EA02C3" w:rsidRDefault="000A00FA" w:rsidP="000A00F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A02C3">
        <w:rPr>
          <w:rFonts w:ascii="Times New Roman" w:hAnsi="Times New Roman" w:cs="Times New Roman"/>
          <w:sz w:val="26"/>
          <w:szCs w:val="26"/>
        </w:rPr>
        <w:t xml:space="preserve">Отчет </w:t>
      </w:r>
    </w:p>
    <w:p w:rsidR="00727702" w:rsidRPr="00EA02C3" w:rsidRDefault="000A00FA" w:rsidP="00B101E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A02C3">
        <w:rPr>
          <w:rFonts w:ascii="Times New Roman" w:hAnsi="Times New Roman" w:cs="Times New Roman"/>
          <w:sz w:val="26"/>
          <w:szCs w:val="26"/>
        </w:rPr>
        <w:t xml:space="preserve">о реализации </w:t>
      </w:r>
      <w:r w:rsidR="00AF0B0E" w:rsidRPr="00EA02C3">
        <w:rPr>
          <w:rFonts w:ascii="Times New Roman" w:hAnsi="Times New Roman" w:cs="Times New Roman"/>
          <w:sz w:val="26"/>
          <w:szCs w:val="26"/>
        </w:rPr>
        <w:t>муниципальной программы</w:t>
      </w:r>
      <w:r w:rsidR="00727702" w:rsidRPr="00EA02C3">
        <w:rPr>
          <w:rFonts w:ascii="Times New Roman" w:hAnsi="Times New Roman" w:cs="Times New Roman"/>
          <w:sz w:val="26"/>
          <w:szCs w:val="26"/>
        </w:rPr>
        <w:t xml:space="preserve"> </w:t>
      </w:r>
      <w:r w:rsidR="00BF015C" w:rsidRPr="00EA02C3">
        <w:rPr>
          <w:rFonts w:ascii="Times New Roman" w:hAnsi="Times New Roman" w:cs="Times New Roman"/>
          <w:sz w:val="26"/>
          <w:szCs w:val="26"/>
        </w:rPr>
        <w:t>Большесальского</w:t>
      </w:r>
      <w:r w:rsidRPr="00EA02C3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</w:p>
    <w:p w:rsidR="00B101E0" w:rsidRPr="00EA02C3" w:rsidRDefault="000A00FA" w:rsidP="00B101E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A02C3">
        <w:rPr>
          <w:rFonts w:ascii="Times New Roman" w:hAnsi="Times New Roman" w:cs="Times New Roman"/>
          <w:sz w:val="26"/>
          <w:szCs w:val="26"/>
        </w:rPr>
        <w:t>«</w:t>
      </w:r>
      <w:r w:rsidR="0064679F" w:rsidRPr="00EA02C3">
        <w:rPr>
          <w:rFonts w:ascii="Times New Roman" w:hAnsi="Times New Roman" w:cs="Times New Roman"/>
          <w:sz w:val="26"/>
          <w:szCs w:val="26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EA02C3">
        <w:rPr>
          <w:rFonts w:ascii="Times New Roman" w:hAnsi="Times New Roman" w:cs="Times New Roman"/>
          <w:sz w:val="26"/>
          <w:szCs w:val="26"/>
        </w:rPr>
        <w:t xml:space="preserve">» </w:t>
      </w:r>
    </w:p>
    <w:p w:rsidR="0004726F" w:rsidRPr="00EA02C3" w:rsidRDefault="00727702" w:rsidP="00B101E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A02C3">
        <w:rPr>
          <w:rFonts w:ascii="Times New Roman" w:hAnsi="Times New Roman" w:cs="Times New Roman"/>
          <w:sz w:val="26"/>
          <w:szCs w:val="26"/>
        </w:rPr>
        <w:t>за 20</w:t>
      </w:r>
      <w:r w:rsidR="005D4DC5" w:rsidRPr="00EA02C3">
        <w:rPr>
          <w:rFonts w:ascii="Times New Roman" w:hAnsi="Times New Roman" w:cs="Times New Roman"/>
          <w:sz w:val="26"/>
          <w:szCs w:val="26"/>
        </w:rPr>
        <w:t>2</w:t>
      </w:r>
      <w:r w:rsidR="008D256A">
        <w:rPr>
          <w:rFonts w:ascii="Times New Roman" w:hAnsi="Times New Roman" w:cs="Times New Roman"/>
          <w:sz w:val="26"/>
          <w:szCs w:val="26"/>
        </w:rPr>
        <w:t>2</w:t>
      </w:r>
      <w:r w:rsidR="00AF0B0E" w:rsidRPr="00EA02C3">
        <w:rPr>
          <w:rFonts w:ascii="Times New Roman" w:hAnsi="Times New Roman" w:cs="Times New Roman"/>
          <w:sz w:val="26"/>
          <w:szCs w:val="26"/>
        </w:rPr>
        <w:t xml:space="preserve"> г</w:t>
      </w:r>
      <w:r w:rsidRPr="00EA02C3">
        <w:rPr>
          <w:rFonts w:ascii="Times New Roman" w:hAnsi="Times New Roman" w:cs="Times New Roman"/>
          <w:sz w:val="26"/>
          <w:szCs w:val="26"/>
        </w:rPr>
        <w:t>од</w:t>
      </w:r>
    </w:p>
    <w:p w:rsidR="000A00FA" w:rsidRPr="00EA02C3" w:rsidRDefault="000A00FA" w:rsidP="000A00F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64679F" w:rsidRPr="00EA02C3" w:rsidRDefault="000A12E6" w:rsidP="0064679F">
      <w:pPr>
        <w:ind w:firstLine="567"/>
        <w:jc w:val="center"/>
        <w:rPr>
          <w:b/>
          <w:sz w:val="26"/>
          <w:szCs w:val="26"/>
        </w:rPr>
      </w:pPr>
      <w:r w:rsidRPr="00EA02C3">
        <w:rPr>
          <w:b/>
          <w:sz w:val="26"/>
          <w:szCs w:val="26"/>
        </w:rPr>
        <w:t xml:space="preserve">Раздел </w:t>
      </w:r>
      <w:r w:rsidRPr="00EA02C3">
        <w:rPr>
          <w:b/>
          <w:sz w:val="26"/>
          <w:szCs w:val="26"/>
          <w:lang w:val="en-US"/>
        </w:rPr>
        <w:t>I</w:t>
      </w:r>
      <w:r w:rsidRPr="00EA02C3">
        <w:rPr>
          <w:b/>
          <w:sz w:val="26"/>
          <w:szCs w:val="26"/>
        </w:rPr>
        <w:t xml:space="preserve">. </w:t>
      </w:r>
      <w:r w:rsidR="0064679F" w:rsidRPr="00EA02C3">
        <w:rPr>
          <w:b/>
          <w:sz w:val="26"/>
          <w:szCs w:val="26"/>
        </w:rPr>
        <w:t>Конкретные результаты, достигнутые</w:t>
      </w:r>
    </w:p>
    <w:p w:rsidR="0064679F" w:rsidRPr="00EA02C3" w:rsidRDefault="0064679F" w:rsidP="0064679F">
      <w:pPr>
        <w:ind w:firstLine="567"/>
        <w:jc w:val="center"/>
        <w:rPr>
          <w:b/>
          <w:sz w:val="26"/>
          <w:szCs w:val="26"/>
        </w:rPr>
      </w:pPr>
      <w:r w:rsidRPr="00EA02C3">
        <w:rPr>
          <w:b/>
          <w:sz w:val="26"/>
          <w:szCs w:val="26"/>
        </w:rPr>
        <w:t>за 20</w:t>
      </w:r>
      <w:r w:rsidR="00195B85" w:rsidRPr="00EA02C3">
        <w:rPr>
          <w:b/>
          <w:sz w:val="26"/>
          <w:szCs w:val="26"/>
        </w:rPr>
        <w:t>2</w:t>
      </w:r>
      <w:r w:rsidR="008D256A">
        <w:rPr>
          <w:b/>
          <w:sz w:val="26"/>
          <w:szCs w:val="26"/>
        </w:rPr>
        <w:t>2</w:t>
      </w:r>
      <w:r w:rsidRPr="00EA02C3">
        <w:rPr>
          <w:b/>
          <w:sz w:val="26"/>
          <w:szCs w:val="26"/>
        </w:rPr>
        <w:t xml:space="preserve"> год</w:t>
      </w:r>
    </w:p>
    <w:p w:rsidR="00D8706E" w:rsidRPr="00EA02C3" w:rsidRDefault="00D8706E" w:rsidP="0064679F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E85084" w:rsidRPr="00EA02C3" w:rsidRDefault="00E85084" w:rsidP="00E85084">
      <w:pPr>
        <w:widowControl w:val="0"/>
        <w:ind w:firstLine="709"/>
        <w:jc w:val="both"/>
        <w:rPr>
          <w:sz w:val="26"/>
          <w:szCs w:val="26"/>
        </w:rPr>
      </w:pPr>
      <w:r w:rsidRPr="00EA02C3">
        <w:rPr>
          <w:sz w:val="26"/>
          <w:szCs w:val="26"/>
        </w:rPr>
        <w:t xml:space="preserve">В соответствии с Перечнем </w:t>
      </w:r>
      <w:r w:rsidR="00BF015C" w:rsidRPr="00EA02C3">
        <w:rPr>
          <w:sz w:val="26"/>
          <w:szCs w:val="26"/>
        </w:rPr>
        <w:t>муниципальных</w:t>
      </w:r>
      <w:r w:rsidRPr="00EA02C3">
        <w:rPr>
          <w:sz w:val="26"/>
          <w:szCs w:val="26"/>
        </w:rPr>
        <w:t xml:space="preserve"> программ </w:t>
      </w:r>
      <w:r w:rsidR="00BF015C" w:rsidRPr="00EA02C3">
        <w:rPr>
          <w:sz w:val="26"/>
          <w:szCs w:val="26"/>
        </w:rPr>
        <w:t>Большесальского</w:t>
      </w:r>
      <w:r w:rsidRPr="00EA02C3">
        <w:rPr>
          <w:sz w:val="26"/>
          <w:szCs w:val="26"/>
        </w:rPr>
        <w:t xml:space="preserve"> сельского поселения, утвержденным </w:t>
      </w:r>
      <w:r w:rsidR="00BF015C" w:rsidRPr="00EA02C3">
        <w:rPr>
          <w:sz w:val="26"/>
          <w:szCs w:val="26"/>
        </w:rPr>
        <w:t xml:space="preserve">распоряжением </w:t>
      </w:r>
      <w:r w:rsidRPr="00EA02C3">
        <w:rPr>
          <w:sz w:val="26"/>
          <w:szCs w:val="26"/>
        </w:rPr>
        <w:t xml:space="preserve">Администрации </w:t>
      </w:r>
      <w:r w:rsidR="00BF015C" w:rsidRPr="00EA02C3">
        <w:rPr>
          <w:sz w:val="26"/>
          <w:szCs w:val="26"/>
        </w:rPr>
        <w:t>Большесальского</w:t>
      </w:r>
      <w:r w:rsidRPr="00EA02C3">
        <w:rPr>
          <w:sz w:val="26"/>
          <w:szCs w:val="26"/>
        </w:rPr>
        <w:t xml:space="preserve"> сельского поселения от </w:t>
      </w:r>
      <w:r w:rsidR="0064679F" w:rsidRPr="00EA02C3">
        <w:rPr>
          <w:sz w:val="26"/>
          <w:szCs w:val="26"/>
        </w:rPr>
        <w:t>12.10.2018г № 29</w:t>
      </w:r>
      <w:r w:rsidRPr="00EA02C3">
        <w:rPr>
          <w:sz w:val="26"/>
          <w:szCs w:val="26"/>
        </w:rPr>
        <w:t xml:space="preserve">, Администрация </w:t>
      </w:r>
      <w:r w:rsidR="00BF015C" w:rsidRPr="00EA02C3">
        <w:rPr>
          <w:sz w:val="26"/>
          <w:szCs w:val="26"/>
        </w:rPr>
        <w:t>Большесальского</w:t>
      </w:r>
      <w:r w:rsidRPr="00EA02C3">
        <w:rPr>
          <w:sz w:val="26"/>
          <w:szCs w:val="26"/>
        </w:rPr>
        <w:t xml:space="preserve"> сельского поселения является ответственным исполнителем муниципальной программы </w:t>
      </w:r>
      <w:r w:rsidR="00BF015C" w:rsidRPr="00EA02C3">
        <w:rPr>
          <w:sz w:val="26"/>
          <w:szCs w:val="26"/>
        </w:rPr>
        <w:t>Большесальского</w:t>
      </w:r>
      <w:r w:rsidRPr="00EA02C3">
        <w:rPr>
          <w:sz w:val="26"/>
          <w:szCs w:val="26"/>
        </w:rPr>
        <w:t xml:space="preserve"> сельского поселения «</w:t>
      </w:r>
      <w:r w:rsidR="0064679F" w:rsidRPr="00EA02C3">
        <w:rPr>
          <w:sz w:val="26"/>
          <w:szCs w:val="26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EA02C3">
        <w:rPr>
          <w:sz w:val="26"/>
          <w:szCs w:val="26"/>
        </w:rPr>
        <w:t xml:space="preserve">» (далее – муниципальная программа). </w:t>
      </w:r>
    </w:p>
    <w:p w:rsidR="00E85084" w:rsidRPr="00EA02C3" w:rsidRDefault="00E85084" w:rsidP="00E85084">
      <w:pPr>
        <w:widowControl w:val="0"/>
        <w:ind w:firstLine="709"/>
        <w:jc w:val="both"/>
        <w:rPr>
          <w:sz w:val="26"/>
          <w:szCs w:val="26"/>
        </w:rPr>
      </w:pPr>
      <w:r w:rsidRPr="00EA02C3">
        <w:rPr>
          <w:sz w:val="26"/>
          <w:szCs w:val="26"/>
        </w:rPr>
        <w:t xml:space="preserve">Муниципальная программа утверждена постановлением Администрации </w:t>
      </w:r>
      <w:r w:rsidR="00BF015C" w:rsidRPr="00EA02C3">
        <w:rPr>
          <w:sz w:val="26"/>
          <w:szCs w:val="26"/>
        </w:rPr>
        <w:t>Большесальского</w:t>
      </w:r>
      <w:r w:rsidRPr="00EA02C3">
        <w:rPr>
          <w:sz w:val="26"/>
          <w:szCs w:val="26"/>
        </w:rPr>
        <w:t xml:space="preserve"> сельского поселения от </w:t>
      </w:r>
      <w:r w:rsidR="0064679F" w:rsidRPr="00EA02C3">
        <w:rPr>
          <w:sz w:val="26"/>
          <w:szCs w:val="26"/>
        </w:rPr>
        <w:t>17.12.2018г № 207</w:t>
      </w:r>
      <w:r w:rsidRPr="00EA02C3">
        <w:rPr>
          <w:sz w:val="26"/>
          <w:szCs w:val="26"/>
        </w:rPr>
        <w:t xml:space="preserve">. </w:t>
      </w:r>
      <w:r w:rsidR="00F02771" w:rsidRPr="00EA02C3">
        <w:rPr>
          <w:sz w:val="26"/>
          <w:szCs w:val="26"/>
        </w:rPr>
        <w:t>Основная задача муниципальной программы – проведение эффективной бюджетной политики.</w:t>
      </w:r>
    </w:p>
    <w:p w:rsidR="00E85084" w:rsidRPr="00EA02C3" w:rsidRDefault="00E85084" w:rsidP="00E85084">
      <w:pPr>
        <w:widowControl w:val="0"/>
        <w:ind w:firstLine="709"/>
        <w:jc w:val="both"/>
        <w:rPr>
          <w:sz w:val="26"/>
          <w:szCs w:val="26"/>
        </w:rPr>
      </w:pPr>
      <w:r w:rsidRPr="00EA02C3">
        <w:rPr>
          <w:sz w:val="26"/>
          <w:szCs w:val="26"/>
        </w:rPr>
        <w:t xml:space="preserve">В рамках реализации установленных целей муниципальной программы, таких как обеспечение долгосрочной сбалансированности и устойчивости бюджета </w:t>
      </w:r>
      <w:r w:rsidR="00BF015C" w:rsidRPr="00EA02C3">
        <w:rPr>
          <w:sz w:val="26"/>
          <w:szCs w:val="26"/>
        </w:rPr>
        <w:t>Большесальского</w:t>
      </w:r>
      <w:r w:rsidRPr="00EA02C3">
        <w:rPr>
          <w:sz w:val="26"/>
          <w:szCs w:val="26"/>
        </w:rPr>
        <w:t xml:space="preserve"> сельского поселения </w:t>
      </w:r>
      <w:r w:rsidR="00BF015C" w:rsidRPr="00EA02C3">
        <w:rPr>
          <w:sz w:val="26"/>
          <w:szCs w:val="26"/>
        </w:rPr>
        <w:t>Мясниковского</w:t>
      </w:r>
      <w:r w:rsidRPr="00EA02C3">
        <w:rPr>
          <w:sz w:val="26"/>
          <w:szCs w:val="26"/>
        </w:rPr>
        <w:t xml:space="preserve"> района, создание условий для эффективного управления муниципальными финансами, в отчетном периоде решались следующие задачи: </w:t>
      </w:r>
    </w:p>
    <w:p w:rsidR="00E85084" w:rsidRPr="00EA02C3" w:rsidRDefault="00E85084" w:rsidP="00E85084">
      <w:pPr>
        <w:widowControl w:val="0"/>
        <w:ind w:firstLine="709"/>
        <w:jc w:val="both"/>
        <w:rPr>
          <w:sz w:val="26"/>
          <w:szCs w:val="26"/>
        </w:rPr>
      </w:pPr>
      <w:r w:rsidRPr="00EA02C3">
        <w:rPr>
          <w:sz w:val="26"/>
          <w:szCs w:val="26"/>
        </w:rPr>
        <w:t>проведение эффективной бюджетной политики;</w:t>
      </w:r>
    </w:p>
    <w:p w:rsidR="00E85084" w:rsidRPr="00EA02C3" w:rsidRDefault="00E85084" w:rsidP="00E85084">
      <w:pPr>
        <w:widowControl w:val="0"/>
        <w:ind w:firstLine="709"/>
        <w:jc w:val="both"/>
        <w:rPr>
          <w:sz w:val="26"/>
          <w:szCs w:val="26"/>
        </w:rPr>
      </w:pPr>
      <w:r w:rsidRPr="00EA02C3">
        <w:rPr>
          <w:sz w:val="26"/>
          <w:szCs w:val="26"/>
        </w:rPr>
        <w:t xml:space="preserve">совершенствование </w:t>
      </w:r>
      <w:r w:rsidR="00DF725F" w:rsidRPr="00EA02C3">
        <w:rPr>
          <w:sz w:val="26"/>
          <w:szCs w:val="26"/>
        </w:rPr>
        <w:t>нормативного правового регулирования в сфере бюджетного процесса, составления и организации исполнения бюджета поселения.</w:t>
      </w:r>
    </w:p>
    <w:p w:rsidR="00DF725F" w:rsidRPr="00EA02C3" w:rsidRDefault="00DF725F" w:rsidP="00DF725F">
      <w:pPr>
        <w:widowControl w:val="0"/>
        <w:ind w:firstLine="709"/>
        <w:jc w:val="both"/>
        <w:rPr>
          <w:sz w:val="26"/>
          <w:szCs w:val="26"/>
        </w:rPr>
      </w:pPr>
      <w:r w:rsidRPr="00EA02C3">
        <w:rPr>
          <w:sz w:val="26"/>
          <w:szCs w:val="26"/>
        </w:rPr>
        <w:t>Реализация большинства основных мероприятий муниципальной программы осуществляется на постоянной основе, сроки их окончания запланированы на 20</w:t>
      </w:r>
      <w:r w:rsidR="0064679F" w:rsidRPr="00EA02C3">
        <w:rPr>
          <w:sz w:val="26"/>
          <w:szCs w:val="26"/>
        </w:rPr>
        <w:t>3</w:t>
      </w:r>
      <w:r w:rsidRPr="00EA02C3">
        <w:rPr>
          <w:sz w:val="26"/>
          <w:szCs w:val="26"/>
        </w:rPr>
        <w:t xml:space="preserve">0 год, что объясняется «обеспечивающим» характером муниципальной программы, то есть ее ориентацией на создание общих для всех участников бюджетного процесса условий и механизмов реализации муниципальных программ </w:t>
      </w:r>
      <w:r w:rsidR="00BF015C" w:rsidRPr="00EA02C3">
        <w:rPr>
          <w:sz w:val="26"/>
          <w:szCs w:val="26"/>
        </w:rPr>
        <w:t>Большесальского</w:t>
      </w:r>
      <w:r w:rsidRPr="00EA02C3">
        <w:rPr>
          <w:sz w:val="26"/>
          <w:szCs w:val="26"/>
        </w:rPr>
        <w:t xml:space="preserve"> сельского поселения через развитие правового регулирования и методического обеспечения. </w:t>
      </w:r>
    </w:p>
    <w:p w:rsidR="00DF725F" w:rsidRPr="00EA02C3" w:rsidRDefault="00DF725F" w:rsidP="00DF725F">
      <w:pPr>
        <w:widowControl w:val="0"/>
        <w:ind w:firstLine="709"/>
        <w:jc w:val="both"/>
        <w:rPr>
          <w:sz w:val="26"/>
          <w:szCs w:val="26"/>
        </w:rPr>
      </w:pPr>
      <w:r w:rsidRPr="00EA02C3">
        <w:rPr>
          <w:sz w:val="26"/>
          <w:szCs w:val="26"/>
        </w:rPr>
        <w:t xml:space="preserve">Из общих результатов реализации муниципальной программы следует отметить следующие. </w:t>
      </w:r>
    </w:p>
    <w:p w:rsidR="00DF725F" w:rsidRPr="00EA02C3" w:rsidRDefault="00DF725F" w:rsidP="00DF725F">
      <w:pPr>
        <w:widowControl w:val="0"/>
        <w:ind w:firstLine="709"/>
        <w:jc w:val="both"/>
        <w:rPr>
          <w:sz w:val="26"/>
          <w:szCs w:val="26"/>
        </w:rPr>
      </w:pPr>
      <w:r w:rsidRPr="00EA02C3">
        <w:rPr>
          <w:sz w:val="26"/>
          <w:szCs w:val="26"/>
        </w:rPr>
        <w:t>По результатам исполнения бюджета в 20</w:t>
      </w:r>
      <w:r w:rsidR="00195B85" w:rsidRPr="00EA02C3">
        <w:rPr>
          <w:sz w:val="26"/>
          <w:szCs w:val="26"/>
        </w:rPr>
        <w:t>2</w:t>
      </w:r>
      <w:r w:rsidR="00DF1055">
        <w:rPr>
          <w:sz w:val="26"/>
          <w:szCs w:val="26"/>
        </w:rPr>
        <w:t>2</w:t>
      </w:r>
      <w:r w:rsidRPr="00EA02C3">
        <w:rPr>
          <w:sz w:val="26"/>
          <w:szCs w:val="26"/>
        </w:rPr>
        <w:t xml:space="preserve"> году достигнута положительная динамика по основным параметрам бюджета.</w:t>
      </w:r>
    </w:p>
    <w:p w:rsidR="00DF725F" w:rsidRPr="00EA02C3" w:rsidRDefault="00DF725F" w:rsidP="00DF725F">
      <w:pPr>
        <w:widowControl w:val="0"/>
        <w:ind w:firstLine="709"/>
        <w:jc w:val="both"/>
        <w:rPr>
          <w:sz w:val="26"/>
          <w:szCs w:val="26"/>
        </w:rPr>
      </w:pPr>
      <w:r w:rsidRPr="00EA02C3">
        <w:rPr>
          <w:sz w:val="26"/>
          <w:szCs w:val="26"/>
        </w:rPr>
        <w:t>В рамках достижения цели обеспечения долгосрочной сбалансированности и устойчивости бюджета</w:t>
      </w:r>
      <w:r w:rsidR="007C1A90" w:rsidRPr="00EA02C3">
        <w:rPr>
          <w:sz w:val="26"/>
          <w:szCs w:val="26"/>
        </w:rPr>
        <w:t xml:space="preserve"> поселения</w:t>
      </w:r>
      <w:r w:rsidRPr="00EA02C3">
        <w:rPr>
          <w:sz w:val="26"/>
          <w:szCs w:val="26"/>
        </w:rPr>
        <w:t xml:space="preserve"> одним из важных результатов реализации муниципальной программы стало принятие </w:t>
      </w:r>
      <w:r w:rsidR="007C1A90" w:rsidRPr="00EA02C3">
        <w:rPr>
          <w:sz w:val="26"/>
          <w:szCs w:val="26"/>
        </w:rPr>
        <w:t xml:space="preserve">решения Собрания депутатов </w:t>
      </w:r>
      <w:r w:rsidR="00BF015C" w:rsidRPr="00EA02C3">
        <w:rPr>
          <w:sz w:val="26"/>
          <w:szCs w:val="26"/>
        </w:rPr>
        <w:t>Большесальского</w:t>
      </w:r>
      <w:r w:rsidR="007C1A90" w:rsidRPr="00EA02C3">
        <w:rPr>
          <w:sz w:val="26"/>
          <w:szCs w:val="26"/>
        </w:rPr>
        <w:t xml:space="preserve"> сельского поселения от 2</w:t>
      </w:r>
      <w:r w:rsidR="00DF1055">
        <w:rPr>
          <w:sz w:val="26"/>
          <w:szCs w:val="26"/>
        </w:rPr>
        <w:t>7</w:t>
      </w:r>
      <w:r w:rsidR="007C1A90" w:rsidRPr="00EA02C3">
        <w:rPr>
          <w:sz w:val="26"/>
          <w:szCs w:val="26"/>
        </w:rPr>
        <w:t>.12.20</w:t>
      </w:r>
      <w:r w:rsidR="005D4DC5" w:rsidRPr="00EA02C3">
        <w:rPr>
          <w:sz w:val="26"/>
          <w:szCs w:val="26"/>
        </w:rPr>
        <w:t>2</w:t>
      </w:r>
      <w:r w:rsidR="00DF1055">
        <w:rPr>
          <w:sz w:val="26"/>
          <w:szCs w:val="26"/>
        </w:rPr>
        <w:t>1</w:t>
      </w:r>
      <w:r w:rsidR="007C1A90" w:rsidRPr="00EA02C3">
        <w:rPr>
          <w:sz w:val="26"/>
          <w:szCs w:val="26"/>
        </w:rPr>
        <w:t>г. №</w:t>
      </w:r>
      <w:r w:rsidR="00DF1055">
        <w:rPr>
          <w:sz w:val="26"/>
          <w:szCs w:val="26"/>
        </w:rPr>
        <w:t>24</w:t>
      </w:r>
      <w:r w:rsidR="007C1A90" w:rsidRPr="00EA02C3">
        <w:rPr>
          <w:sz w:val="26"/>
          <w:szCs w:val="26"/>
        </w:rPr>
        <w:t xml:space="preserve"> «О бюджете </w:t>
      </w:r>
      <w:r w:rsidR="00BF015C" w:rsidRPr="00EA02C3">
        <w:rPr>
          <w:sz w:val="26"/>
          <w:szCs w:val="26"/>
        </w:rPr>
        <w:t>Большесальского</w:t>
      </w:r>
      <w:r w:rsidR="007C1A90" w:rsidRPr="00EA02C3">
        <w:rPr>
          <w:sz w:val="26"/>
          <w:szCs w:val="26"/>
        </w:rPr>
        <w:t xml:space="preserve"> сельского поселения </w:t>
      </w:r>
      <w:r w:rsidR="00BF015C" w:rsidRPr="00EA02C3">
        <w:rPr>
          <w:sz w:val="26"/>
          <w:szCs w:val="26"/>
        </w:rPr>
        <w:lastRenderedPageBreak/>
        <w:t>Мясниковского</w:t>
      </w:r>
      <w:r w:rsidR="007C1A90" w:rsidRPr="00EA02C3">
        <w:rPr>
          <w:sz w:val="26"/>
          <w:szCs w:val="26"/>
        </w:rPr>
        <w:t xml:space="preserve"> района на </w:t>
      </w:r>
      <w:r w:rsidR="00195B85" w:rsidRPr="00EA02C3">
        <w:rPr>
          <w:sz w:val="26"/>
          <w:szCs w:val="26"/>
        </w:rPr>
        <w:t>202</w:t>
      </w:r>
      <w:r w:rsidR="00DF1055">
        <w:rPr>
          <w:sz w:val="26"/>
          <w:szCs w:val="26"/>
        </w:rPr>
        <w:t>2</w:t>
      </w:r>
      <w:r w:rsidR="00B53FF6" w:rsidRPr="00EA02C3">
        <w:rPr>
          <w:sz w:val="26"/>
          <w:szCs w:val="26"/>
        </w:rPr>
        <w:t xml:space="preserve"> год и на плановый период 20</w:t>
      </w:r>
      <w:r w:rsidR="0064679F" w:rsidRPr="00EA02C3">
        <w:rPr>
          <w:sz w:val="26"/>
          <w:szCs w:val="26"/>
        </w:rPr>
        <w:t>2</w:t>
      </w:r>
      <w:r w:rsidR="00DF1055">
        <w:rPr>
          <w:sz w:val="26"/>
          <w:szCs w:val="26"/>
        </w:rPr>
        <w:t>3</w:t>
      </w:r>
      <w:r w:rsidR="00B53FF6" w:rsidRPr="00EA02C3">
        <w:rPr>
          <w:sz w:val="26"/>
          <w:szCs w:val="26"/>
        </w:rPr>
        <w:t xml:space="preserve"> и 20</w:t>
      </w:r>
      <w:r w:rsidR="0049300F" w:rsidRPr="00EA02C3">
        <w:rPr>
          <w:sz w:val="26"/>
          <w:szCs w:val="26"/>
        </w:rPr>
        <w:t>2</w:t>
      </w:r>
      <w:r w:rsidR="00DF1055">
        <w:rPr>
          <w:sz w:val="26"/>
          <w:szCs w:val="26"/>
        </w:rPr>
        <w:t>4</w:t>
      </w:r>
      <w:r w:rsidR="005D4DC5" w:rsidRPr="00EA02C3">
        <w:rPr>
          <w:sz w:val="26"/>
          <w:szCs w:val="26"/>
        </w:rPr>
        <w:t xml:space="preserve"> </w:t>
      </w:r>
      <w:r w:rsidR="00B53FF6" w:rsidRPr="00EA02C3">
        <w:rPr>
          <w:sz w:val="26"/>
          <w:szCs w:val="26"/>
        </w:rPr>
        <w:t>годов».</w:t>
      </w:r>
      <w:r w:rsidR="0049300F" w:rsidRPr="00EA02C3">
        <w:rPr>
          <w:sz w:val="26"/>
          <w:szCs w:val="26"/>
        </w:rPr>
        <w:t xml:space="preserve"> Бюджет </w:t>
      </w:r>
      <w:r w:rsidR="00BF015C" w:rsidRPr="00EA02C3">
        <w:rPr>
          <w:sz w:val="26"/>
          <w:szCs w:val="26"/>
        </w:rPr>
        <w:t>Большесальского</w:t>
      </w:r>
      <w:r w:rsidR="0049300F" w:rsidRPr="00EA02C3">
        <w:rPr>
          <w:sz w:val="26"/>
          <w:szCs w:val="26"/>
        </w:rPr>
        <w:t xml:space="preserve"> сельского поселения </w:t>
      </w:r>
      <w:r w:rsidR="00BF015C" w:rsidRPr="00EA02C3">
        <w:rPr>
          <w:sz w:val="26"/>
          <w:szCs w:val="26"/>
        </w:rPr>
        <w:t>Мясниковского</w:t>
      </w:r>
      <w:r w:rsidR="0049300F" w:rsidRPr="00EA02C3">
        <w:rPr>
          <w:sz w:val="26"/>
          <w:szCs w:val="26"/>
        </w:rPr>
        <w:t xml:space="preserve"> района сформирован сектором экономики и финансов, представлен Главе Администрации </w:t>
      </w:r>
      <w:r w:rsidR="00BF015C" w:rsidRPr="00EA02C3">
        <w:rPr>
          <w:sz w:val="26"/>
          <w:szCs w:val="26"/>
        </w:rPr>
        <w:t>Большесальского</w:t>
      </w:r>
      <w:r w:rsidR="0049300F" w:rsidRPr="00EA02C3">
        <w:rPr>
          <w:sz w:val="26"/>
          <w:szCs w:val="26"/>
        </w:rPr>
        <w:t xml:space="preserve"> сельского поселения и направлен для рассмотрения в Собрание депутатов </w:t>
      </w:r>
      <w:r w:rsidR="00BF015C" w:rsidRPr="00EA02C3">
        <w:rPr>
          <w:sz w:val="26"/>
          <w:szCs w:val="26"/>
        </w:rPr>
        <w:t>Большесальского</w:t>
      </w:r>
      <w:r w:rsidR="0049300F" w:rsidRPr="00EA02C3">
        <w:rPr>
          <w:sz w:val="26"/>
          <w:szCs w:val="26"/>
        </w:rPr>
        <w:t xml:space="preserve"> сельского поселения </w:t>
      </w:r>
      <w:r w:rsidR="00AA75CC" w:rsidRPr="00EA02C3">
        <w:rPr>
          <w:sz w:val="26"/>
          <w:szCs w:val="26"/>
        </w:rPr>
        <w:t>15.11.</w:t>
      </w:r>
      <w:r w:rsidR="00195B85" w:rsidRPr="00EA02C3">
        <w:rPr>
          <w:sz w:val="26"/>
          <w:szCs w:val="26"/>
        </w:rPr>
        <w:t>20</w:t>
      </w:r>
      <w:r w:rsidR="005D4DC5" w:rsidRPr="00EA02C3">
        <w:rPr>
          <w:sz w:val="26"/>
          <w:szCs w:val="26"/>
        </w:rPr>
        <w:t>2</w:t>
      </w:r>
      <w:r w:rsidR="00DF1055">
        <w:rPr>
          <w:sz w:val="26"/>
          <w:szCs w:val="26"/>
        </w:rPr>
        <w:t>1</w:t>
      </w:r>
      <w:r w:rsidR="00AA75CC" w:rsidRPr="00EA02C3">
        <w:rPr>
          <w:sz w:val="26"/>
          <w:szCs w:val="26"/>
        </w:rPr>
        <w:t>г</w:t>
      </w:r>
      <w:r w:rsidR="0049300F" w:rsidRPr="00EA02C3">
        <w:rPr>
          <w:sz w:val="26"/>
          <w:szCs w:val="26"/>
        </w:rPr>
        <w:t xml:space="preserve">. Проект бюджета прошел публичные слушания и утвержден решением Собрания депутатов </w:t>
      </w:r>
      <w:r w:rsidR="00BF015C" w:rsidRPr="00EA02C3">
        <w:rPr>
          <w:sz w:val="26"/>
          <w:szCs w:val="26"/>
        </w:rPr>
        <w:t>Большесальского</w:t>
      </w:r>
      <w:r w:rsidR="0049300F" w:rsidRPr="00EA02C3">
        <w:rPr>
          <w:sz w:val="26"/>
          <w:szCs w:val="26"/>
        </w:rPr>
        <w:t xml:space="preserve"> сельского поселения.</w:t>
      </w:r>
    </w:p>
    <w:p w:rsidR="00E44116" w:rsidRPr="00EA02C3" w:rsidRDefault="00DF725F" w:rsidP="00DF725F">
      <w:pPr>
        <w:widowControl w:val="0"/>
        <w:ind w:firstLine="709"/>
        <w:jc w:val="both"/>
        <w:rPr>
          <w:sz w:val="26"/>
          <w:szCs w:val="26"/>
        </w:rPr>
      </w:pPr>
      <w:r w:rsidRPr="00EA02C3">
        <w:rPr>
          <w:sz w:val="26"/>
          <w:szCs w:val="26"/>
        </w:rPr>
        <w:t xml:space="preserve">В целях формирования системы долгосрочного бюджетного планирования в рамках общей концепции стратегического планирования в </w:t>
      </w:r>
      <w:r w:rsidR="00AA75CC" w:rsidRPr="00EA02C3">
        <w:rPr>
          <w:sz w:val="26"/>
          <w:szCs w:val="26"/>
        </w:rPr>
        <w:t>Большесальском</w:t>
      </w:r>
      <w:r w:rsidR="00831255" w:rsidRPr="00EA02C3">
        <w:rPr>
          <w:sz w:val="26"/>
          <w:szCs w:val="26"/>
        </w:rPr>
        <w:t xml:space="preserve"> сельском поселении</w:t>
      </w:r>
      <w:r w:rsidRPr="00EA02C3">
        <w:rPr>
          <w:sz w:val="26"/>
          <w:szCs w:val="26"/>
        </w:rPr>
        <w:t xml:space="preserve"> постановлением </w:t>
      </w:r>
      <w:r w:rsidR="00831255" w:rsidRPr="00EA02C3">
        <w:rPr>
          <w:sz w:val="26"/>
          <w:szCs w:val="26"/>
        </w:rPr>
        <w:t xml:space="preserve">Администрации </w:t>
      </w:r>
      <w:r w:rsidR="00BF015C" w:rsidRPr="00EA02C3">
        <w:rPr>
          <w:sz w:val="26"/>
          <w:szCs w:val="26"/>
        </w:rPr>
        <w:t>Большесальского</w:t>
      </w:r>
      <w:r w:rsidR="00831255" w:rsidRPr="00EA02C3">
        <w:rPr>
          <w:sz w:val="26"/>
          <w:szCs w:val="26"/>
        </w:rPr>
        <w:t xml:space="preserve"> сельского поселения</w:t>
      </w:r>
      <w:r w:rsidRPr="00EA02C3">
        <w:rPr>
          <w:sz w:val="26"/>
          <w:szCs w:val="26"/>
        </w:rPr>
        <w:t xml:space="preserve"> от </w:t>
      </w:r>
      <w:r w:rsidR="00831255" w:rsidRPr="00EA02C3">
        <w:rPr>
          <w:sz w:val="26"/>
          <w:szCs w:val="26"/>
        </w:rPr>
        <w:t>31</w:t>
      </w:r>
      <w:r w:rsidRPr="00EA02C3">
        <w:rPr>
          <w:sz w:val="26"/>
          <w:szCs w:val="26"/>
        </w:rPr>
        <w:t xml:space="preserve">.12.2015 № </w:t>
      </w:r>
      <w:r w:rsidR="00AA75CC" w:rsidRPr="00EA02C3">
        <w:rPr>
          <w:sz w:val="26"/>
          <w:szCs w:val="26"/>
        </w:rPr>
        <w:t>299</w:t>
      </w:r>
      <w:r w:rsidRPr="00EA02C3">
        <w:rPr>
          <w:sz w:val="26"/>
          <w:szCs w:val="26"/>
        </w:rPr>
        <w:t xml:space="preserve"> утверждены правила разработки и утверждения бюджетного прогноза </w:t>
      </w:r>
      <w:r w:rsidR="00BF015C" w:rsidRPr="00EA02C3">
        <w:rPr>
          <w:sz w:val="26"/>
          <w:szCs w:val="26"/>
        </w:rPr>
        <w:t>Большесальского</w:t>
      </w:r>
      <w:r w:rsidR="00831255" w:rsidRPr="00EA02C3">
        <w:rPr>
          <w:sz w:val="26"/>
          <w:szCs w:val="26"/>
        </w:rPr>
        <w:t xml:space="preserve"> сельского поселения</w:t>
      </w:r>
      <w:r w:rsidRPr="00EA02C3">
        <w:rPr>
          <w:sz w:val="26"/>
          <w:szCs w:val="26"/>
        </w:rPr>
        <w:t xml:space="preserve"> на долгосрочный период. В соответствии с данн</w:t>
      </w:r>
      <w:r w:rsidR="00195B85" w:rsidRPr="00EA02C3">
        <w:rPr>
          <w:sz w:val="26"/>
          <w:szCs w:val="26"/>
        </w:rPr>
        <w:t>ыми правилами в 202</w:t>
      </w:r>
      <w:r w:rsidR="00DF1055">
        <w:rPr>
          <w:sz w:val="26"/>
          <w:szCs w:val="26"/>
        </w:rPr>
        <w:t>2</w:t>
      </w:r>
      <w:r w:rsidR="00B53FF6" w:rsidRPr="00EA02C3">
        <w:rPr>
          <w:sz w:val="26"/>
          <w:szCs w:val="26"/>
        </w:rPr>
        <w:t xml:space="preserve"> году </w:t>
      </w:r>
      <w:r w:rsidR="00E44116" w:rsidRPr="00EA02C3">
        <w:rPr>
          <w:sz w:val="26"/>
          <w:szCs w:val="26"/>
        </w:rPr>
        <w:t>внесены изменения</w:t>
      </w:r>
      <w:r w:rsidRPr="00EA02C3">
        <w:rPr>
          <w:sz w:val="26"/>
          <w:szCs w:val="26"/>
        </w:rPr>
        <w:t xml:space="preserve"> </w:t>
      </w:r>
      <w:r w:rsidR="00E44116" w:rsidRPr="00EA02C3">
        <w:rPr>
          <w:sz w:val="26"/>
          <w:szCs w:val="26"/>
        </w:rPr>
        <w:t>в бюджетный</w:t>
      </w:r>
      <w:r w:rsidRPr="00EA02C3">
        <w:rPr>
          <w:sz w:val="26"/>
          <w:szCs w:val="26"/>
        </w:rPr>
        <w:t xml:space="preserve"> прогноз </w:t>
      </w:r>
      <w:r w:rsidR="00BF015C" w:rsidRPr="00EA02C3">
        <w:rPr>
          <w:sz w:val="26"/>
          <w:szCs w:val="26"/>
        </w:rPr>
        <w:t>Большесальского</w:t>
      </w:r>
      <w:r w:rsidR="00831255" w:rsidRPr="00EA02C3">
        <w:rPr>
          <w:sz w:val="26"/>
          <w:szCs w:val="26"/>
        </w:rPr>
        <w:t xml:space="preserve"> сельского поселения </w:t>
      </w:r>
      <w:r w:rsidRPr="00EA02C3">
        <w:rPr>
          <w:sz w:val="26"/>
          <w:szCs w:val="26"/>
        </w:rPr>
        <w:t xml:space="preserve">на </w:t>
      </w:r>
      <w:r w:rsidR="00195B85" w:rsidRPr="00EA02C3">
        <w:rPr>
          <w:sz w:val="26"/>
          <w:szCs w:val="26"/>
        </w:rPr>
        <w:t>2020</w:t>
      </w:r>
      <w:r w:rsidR="00E44116" w:rsidRPr="00EA02C3">
        <w:rPr>
          <w:sz w:val="26"/>
          <w:szCs w:val="26"/>
        </w:rPr>
        <w:t>-20</w:t>
      </w:r>
      <w:r w:rsidR="00195B85" w:rsidRPr="00EA02C3">
        <w:rPr>
          <w:sz w:val="26"/>
          <w:szCs w:val="26"/>
        </w:rPr>
        <w:t>30</w:t>
      </w:r>
      <w:r w:rsidR="00E44116" w:rsidRPr="00EA02C3">
        <w:rPr>
          <w:sz w:val="26"/>
          <w:szCs w:val="26"/>
        </w:rPr>
        <w:t xml:space="preserve"> годов. </w:t>
      </w:r>
    </w:p>
    <w:p w:rsidR="00DF725F" w:rsidRPr="00EA02C3" w:rsidRDefault="00DF725F" w:rsidP="00DF725F">
      <w:pPr>
        <w:widowControl w:val="0"/>
        <w:ind w:firstLine="709"/>
        <w:jc w:val="both"/>
        <w:rPr>
          <w:sz w:val="26"/>
          <w:szCs w:val="26"/>
        </w:rPr>
      </w:pPr>
      <w:r w:rsidRPr="00EA02C3">
        <w:rPr>
          <w:sz w:val="26"/>
          <w:szCs w:val="26"/>
        </w:rPr>
        <w:t>Задачи сбалансированности бюджета</w:t>
      </w:r>
      <w:r w:rsidR="00831255" w:rsidRPr="00EA02C3">
        <w:rPr>
          <w:sz w:val="26"/>
          <w:szCs w:val="26"/>
        </w:rPr>
        <w:t xml:space="preserve"> поселения</w:t>
      </w:r>
      <w:r w:rsidRPr="00EA02C3">
        <w:rPr>
          <w:sz w:val="26"/>
          <w:szCs w:val="26"/>
        </w:rPr>
        <w:t xml:space="preserve"> и нормативно-методического обеспечения бюджетного процесса решались в 20</w:t>
      </w:r>
      <w:r w:rsidR="00195B85" w:rsidRPr="00EA02C3">
        <w:rPr>
          <w:sz w:val="26"/>
          <w:szCs w:val="26"/>
        </w:rPr>
        <w:t>2</w:t>
      </w:r>
      <w:r w:rsidR="00DF1055">
        <w:rPr>
          <w:sz w:val="26"/>
          <w:szCs w:val="26"/>
        </w:rPr>
        <w:t>2</w:t>
      </w:r>
      <w:r w:rsidRPr="00EA02C3">
        <w:rPr>
          <w:sz w:val="26"/>
          <w:szCs w:val="26"/>
        </w:rPr>
        <w:t xml:space="preserve"> году путем внесения ряда изменений в </w:t>
      </w:r>
      <w:r w:rsidR="00831255" w:rsidRPr="00EA02C3">
        <w:rPr>
          <w:sz w:val="26"/>
          <w:szCs w:val="26"/>
        </w:rPr>
        <w:t xml:space="preserve">решения Собрания депутатов </w:t>
      </w:r>
      <w:r w:rsidR="0064679F" w:rsidRPr="00EA02C3">
        <w:rPr>
          <w:sz w:val="26"/>
          <w:szCs w:val="26"/>
        </w:rPr>
        <w:t xml:space="preserve">от </w:t>
      </w:r>
      <w:r w:rsidR="00195B85" w:rsidRPr="00EA02C3">
        <w:rPr>
          <w:sz w:val="26"/>
          <w:szCs w:val="26"/>
        </w:rPr>
        <w:t>2</w:t>
      </w:r>
      <w:r w:rsidR="00DF1055">
        <w:rPr>
          <w:sz w:val="26"/>
          <w:szCs w:val="26"/>
        </w:rPr>
        <w:t>7</w:t>
      </w:r>
      <w:r w:rsidR="00195B85" w:rsidRPr="00EA02C3">
        <w:rPr>
          <w:sz w:val="26"/>
          <w:szCs w:val="26"/>
        </w:rPr>
        <w:t>.12.20</w:t>
      </w:r>
      <w:r w:rsidR="005D4DC5" w:rsidRPr="00EA02C3">
        <w:rPr>
          <w:sz w:val="26"/>
          <w:szCs w:val="26"/>
        </w:rPr>
        <w:t>2</w:t>
      </w:r>
      <w:r w:rsidR="00DF1055">
        <w:rPr>
          <w:sz w:val="26"/>
          <w:szCs w:val="26"/>
        </w:rPr>
        <w:t>1</w:t>
      </w:r>
      <w:r w:rsidR="00195B85" w:rsidRPr="00EA02C3">
        <w:rPr>
          <w:sz w:val="26"/>
          <w:szCs w:val="26"/>
        </w:rPr>
        <w:t>г. №</w:t>
      </w:r>
      <w:r w:rsidR="00DF1055">
        <w:rPr>
          <w:sz w:val="26"/>
          <w:szCs w:val="26"/>
        </w:rPr>
        <w:t>24</w:t>
      </w:r>
      <w:r w:rsidR="00195B85" w:rsidRPr="00EA02C3">
        <w:rPr>
          <w:sz w:val="26"/>
          <w:szCs w:val="26"/>
        </w:rPr>
        <w:t xml:space="preserve"> «О бюджете Большесальского сельского поселения Мясниковского района на 202</w:t>
      </w:r>
      <w:r w:rsidR="00DF1055">
        <w:rPr>
          <w:sz w:val="26"/>
          <w:szCs w:val="26"/>
        </w:rPr>
        <w:t>2</w:t>
      </w:r>
      <w:r w:rsidR="00195B85" w:rsidRPr="00EA02C3">
        <w:rPr>
          <w:sz w:val="26"/>
          <w:szCs w:val="26"/>
        </w:rPr>
        <w:t xml:space="preserve"> год и на плановый период 202</w:t>
      </w:r>
      <w:r w:rsidR="00DF1055">
        <w:rPr>
          <w:sz w:val="26"/>
          <w:szCs w:val="26"/>
        </w:rPr>
        <w:t>3</w:t>
      </w:r>
      <w:r w:rsidR="00195B85" w:rsidRPr="00EA02C3">
        <w:rPr>
          <w:sz w:val="26"/>
          <w:szCs w:val="26"/>
        </w:rPr>
        <w:t xml:space="preserve"> и 202</w:t>
      </w:r>
      <w:r w:rsidR="00DF1055">
        <w:rPr>
          <w:sz w:val="26"/>
          <w:szCs w:val="26"/>
        </w:rPr>
        <w:t>4</w:t>
      </w:r>
      <w:r w:rsidR="00195B85" w:rsidRPr="00EA02C3">
        <w:rPr>
          <w:sz w:val="26"/>
          <w:szCs w:val="26"/>
        </w:rPr>
        <w:t xml:space="preserve"> годов», </w:t>
      </w:r>
      <w:r w:rsidR="00124C34" w:rsidRPr="00EA02C3">
        <w:rPr>
          <w:sz w:val="26"/>
          <w:szCs w:val="26"/>
        </w:rPr>
        <w:t>от 27</w:t>
      </w:r>
      <w:r w:rsidR="00831255" w:rsidRPr="00EA02C3">
        <w:rPr>
          <w:sz w:val="26"/>
          <w:szCs w:val="26"/>
        </w:rPr>
        <w:t>.0</w:t>
      </w:r>
      <w:r w:rsidR="00124C34" w:rsidRPr="00EA02C3">
        <w:rPr>
          <w:sz w:val="26"/>
          <w:szCs w:val="26"/>
        </w:rPr>
        <w:t>9</w:t>
      </w:r>
      <w:r w:rsidR="00831255" w:rsidRPr="00EA02C3">
        <w:rPr>
          <w:sz w:val="26"/>
          <w:szCs w:val="26"/>
        </w:rPr>
        <w:t>.2007 № 1</w:t>
      </w:r>
      <w:r w:rsidR="00124C34" w:rsidRPr="00EA02C3">
        <w:rPr>
          <w:sz w:val="26"/>
          <w:szCs w:val="26"/>
        </w:rPr>
        <w:t>4</w:t>
      </w:r>
      <w:r w:rsidRPr="00EA02C3">
        <w:rPr>
          <w:sz w:val="26"/>
          <w:szCs w:val="26"/>
        </w:rPr>
        <w:t xml:space="preserve"> «</w:t>
      </w:r>
      <w:r w:rsidR="00124C34" w:rsidRPr="00EA02C3">
        <w:rPr>
          <w:sz w:val="26"/>
          <w:szCs w:val="26"/>
        </w:rPr>
        <w:t>О положении «О</w:t>
      </w:r>
      <w:r w:rsidR="00831255" w:rsidRPr="00EA02C3">
        <w:rPr>
          <w:sz w:val="26"/>
          <w:szCs w:val="26"/>
        </w:rPr>
        <w:t xml:space="preserve"> бюджетном процессе </w:t>
      </w:r>
      <w:r w:rsidR="00124C34" w:rsidRPr="00EA02C3">
        <w:rPr>
          <w:sz w:val="26"/>
          <w:szCs w:val="26"/>
        </w:rPr>
        <w:t>в Большесальском сельском поселении</w:t>
      </w:r>
      <w:r w:rsidR="00831255" w:rsidRPr="00EA02C3">
        <w:rPr>
          <w:sz w:val="26"/>
          <w:szCs w:val="26"/>
        </w:rPr>
        <w:t>»</w:t>
      </w:r>
      <w:r w:rsidRPr="00EA02C3">
        <w:rPr>
          <w:sz w:val="26"/>
          <w:szCs w:val="26"/>
        </w:rPr>
        <w:t>»</w:t>
      </w:r>
      <w:r w:rsidR="00831255" w:rsidRPr="00EA02C3">
        <w:rPr>
          <w:sz w:val="26"/>
          <w:szCs w:val="26"/>
        </w:rPr>
        <w:t>.</w:t>
      </w:r>
      <w:r w:rsidRPr="00EA02C3">
        <w:rPr>
          <w:sz w:val="26"/>
          <w:szCs w:val="26"/>
        </w:rPr>
        <w:t xml:space="preserve"> </w:t>
      </w:r>
    </w:p>
    <w:p w:rsidR="00CB7444" w:rsidRPr="00EA02C3" w:rsidRDefault="00DF725F" w:rsidP="00DF725F">
      <w:pPr>
        <w:widowControl w:val="0"/>
        <w:ind w:firstLine="709"/>
        <w:jc w:val="both"/>
        <w:rPr>
          <w:sz w:val="26"/>
          <w:szCs w:val="26"/>
        </w:rPr>
      </w:pPr>
      <w:r w:rsidRPr="00EA02C3">
        <w:rPr>
          <w:sz w:val="26"/>
          <w:szCs w:val="26"/>
        </w:rPr>
        <w:t xml:space="preserve">В рамках обеспечения открытости и прозрачности управления </w:t>
      </w:r>
      <w:r w:rsidR="00831255" w:rsidRPr="00EA02C3">
        <w:rPr>
          <w:sz w:val="26"/>
          <w:szCs w:val="26"/>
        </w:rPr>
        <w:t xml:space="preserve">муниципальными </w:t>
      </w:r>
      <w:r w:rsidRPr="00EA02C3">
        <w:rPr>
          <w:sz w:val="26"/>
          <w:szCs w:val="26"/>
        </w:rPr>
        <w:t>финансами принят</w:t>
      </w:r>
      <w:r w:rsidR="00831255" w:rsidRPr="00EA02C3">
        <w:rPr>
          <w:sz w:val="26"/>
          <w:szCs w:val="26"/>
        </w:rPr>
        <w:t>о</w:t>
      </w:r>
      <w:r w:rsidRPr="00EA02C3">
        <w:rPr>
          <w:sz w:val="26"/>
          <w:szCs w:val="26"/>
        </w:rPr>
        <w:t xml:space="preserve"> </w:t>
      </w:r>
      <w:r w:rsidR="00831255" w:rsidRPr="00EA02C3">
        <w:rPr>
          <w:sz w:val="26"/>
          <w:szCs w:val="26"/>
        </w:rPr>
        <w:t>решение Собрания депутатов</w:t>
      </w:r>
      <w:r w:rsidRPr="00EA02C3">
        <w:rPr>
          <w:sz w:val="26"/>
          <w:szCs w:val="26"/>
        </w:rPr>
        <w:t xml:space="preserve"> от </w:t>
      </w:r>
      <w:r w:rsidR="00AA6664" w:rsidRPr="00AA6664">
        <w:rPr>
          <w:sz w:val="26"/>
          <w:szCs w:val="26"/>
        </w:rPr>
        <w:t xml:space="preserve">25.05.2022 № 36 </w:t>
      </w:r>
      <w:r w:rsidRPr="00EA02C3">
        <w:rPr>
          <w:sz w:val="26"/>
          <w:szCs w:val="26"/>
        </w:rPr>
        <w:t>«</w:t>
      </w:r>
      <w:r w:rsidR="00831255" w:rsidRPr="00EA02C3">
        <w:rPr>
          <w:sz w:val="26"/>
          <w:szCs w:val="26"/>
        </w:rPr>
        <w:t xml:space="preserve">Об исполнении бюджета </w:t>
      </w:r>
      <w:r w:rsidR="00BF015C" w:rsidRPr="00EA02C3">
        <w:rPr>
          <w:sz w:val="26"/>
          <w:szCs w:val="26"/>
        </w:rPr>
        <w:t>Большесальского</w:t>
      </w:r>
      <w:r w:rsidR="00831255" w:rsidRPr="00EA02C3">
        <w:rPr>
          <w:sz w:val="26"/>
          <w:szCs w:val="26"/>
        </w:rPr>
        <w:t xml:space="preserve"> сельского поселения </w:t>
      </w:r>
      <w:r w:rsidR="00BF015C" w:rsidRPr="00EA02C3">
        <w:rPr>
          <w:sz w:val="26"/>
          <w:szCs w:val="26"/>
        </w:rPr>
        <w:t>Мясниковского</w:t>
      </w:r>
      <w:r w:rsidR="00831255" w:rsidRPr="00EA02C3">
        <w:rPr>
          <w:sz w:val="26"/>
          <w:szCs w:val="26"/>
        </w:rPr>
        <w:t xml:space="preserve"> района за 20</w:t>
      </w:r>
      <w:r w:rsidR="00052B64" w:rsidRPr="00EA02C3">
        <w:rPr>
          <w:sz w:val="26"/>
          <w:szCs w:val="26"/>
        </w:rPr>
        <w:t>2</w:t>
      </w:r>
      <w:r w:rsidR="00AA6664">
        <w:rPr>
          <w:sz w:val="26"/>
          <w:szCs w:val="26"/>
        </w:rPr>
        <w:t>1</w:t>
      </w:r>
      <w:r w:rsidR="00831255" w:rsidRPr="00EA02C3">
        <w:rPr>
          <w:sz w:val="26"/>
          <w:szCs w:val="26"/>
        </w:rPr>
        <w:t xml:space="preserve"> год</w:t>
      </w:r>
      <w:r w:rsidRPr="00EA02C3">
        <w:rPr>
          <w:sz w:val="26"/>
          <w:szCs w:val="26"/>
        </w:rPr>
        <w:t xml:space="preserve">», приняты постановления </w:t>
      </w:r>
      <w:r w:rsidR="009648E2" w:rsidRPr="00EA02C3">
        <w:rPr>
          <w:sz w:val="26"/>
          <w:szCs w:val="26"/>
        </w:rPr>
        <w:t xml:space="preserve">Администрации </w:t>
      </w:r>
      <w:r w:rsidR="00BF015C" w:rsidRPr="00EA02C3">
        <w:rPr>
          <w:sz w:val="26"/>
          <w:szCs w:val="26"/>
        </w:rPr>
        <w:t>Большесальского</w:t>
      </w:r>
      <w:r w:rsidR="009648E2" w:rsidRPr="00EA02C3">
        <w:rPr>
          <w:sz w:val="26"/>
          <w:szCs w:val="26"/>
        </w:rPr>
        <w:t xml:space="preserve"> сельского поселения</w:t>
      </w:r>
      <w:r w:rsidRPr="00EA02C3">
        <w:rPr>
          <w:sz w:val="26"/>
          <w:szCs w:val="26"/>
        </w:rPr>
        <w:t xml:space="preserve"> от </w:t>
      </w:r>
      <w:r w:rsidR="00AA6664">
        <w:rPr>
          <w:sz w:val="26"/>
          <w:szCs w:val="26"/>
        </w:rPr>
        <w:t>14</w:t>
      </w:r>
      <w:r w:rsidRPr="00EA02C3">
        <w:rPr>
          <w:sz w:val="26"/>
          <w:szCs w:val="26"/>
        </w:rPr>
        <w:t>.0</w:t>
      </w:r>
      <w:r w:rsidR="00AA6664">
        <w:rPr>
          <w:sz w:val="26"/>
          <w:szCs w:val="26"/>
        </w:rPr>
        <w:t>4</w:t>
      </w:r>
      <w:r w:rsidRPr="00EA02C3">
        <w:rPr>
          <w:sz w:val="26"/>
          <w:szCs w:val="26"/>
        </w:rPr>
        <w:t>.20</w:t>
      </w:r>
      <w:r w:rsidR="00195B85" w:rsidRPr="00EA02C3">
        <w:rPr>
          <w:sz w:val="26"/>
          <w:szCs w:val="26"/>
        </w:rPr>
        <w:t>2</w:t>
      </w:r>
      <w:r w:rsidR="00AA6664">
        <w:rPr>
          <w:sz w:val="26"/>
          <w:szCs w:val="26"/>
        </w:rPr>
        <w:t>2</w:t>
      </w:r>
      <w:r w:rsidRPr="00EA02C3">
        <w:rPr>
          <w:sz w:val="26"/>
          <w:szCs w:val="26"/>
        </w:rPr>
        <w:t xml:space="preserve"> № </w:t>
      </w:r>
      <w:r w:rsidR="00AA6664">
        <w:rPr>
          <w:sz w:val="26"/>
          <w:szCs w:val="26"/>
        </w:rPr>
        <w:t>34</w:t>
      </w:r>
      <w:r w:rsidR="009648E2" w:rsidRPr="00EA02C3">
        <w:rPr>
          <w:sz w:val="26"/>
          <w:szCs w:val="26"/>
        </w:rPr>
        <w:t xml:space="preserve"> </w:t>
      </w:r>
      <w:r w:rsidRPr="00EA02C3">
        <w:rPr>
          <w:sz w:val="26"/>
          <w:szCs w:val="26"/>
        </w:rPr>
        <w:t>«</w:t>
      </w:r>
      <w:r w:rsidR="009648E2" w:rsidRPr="00EA02C3">
        <w:rPr>
          <w:sz w:val="26"/>
          <w:szCs w:val="26"/>
        </w:rPr>
        <w:t xml:space="preserve">Об утверждении отчета об исполнении бюджета </w:t>
      </w:r>
      <w:r w:rsidR="00BF015C" w:rsidRPr="00EA02C3">
        <w:rPr>
          <w:sz w:val="26"/>
          <w:szCs w:val="26"/>
        </w:rPr>
        <w:t>Большесальского</w:t>
      </w:r>
      <w:r w:rsidR="009648E2" w:rsidRPr="00EA02C3">
        <w:rPr>
          <w:sz w:val="26"/>
          <w:szCs w:val="26"/>
        </w:rPr>
        <w:t xml:space="preserve"> сельского поселения </w:t>
      </w:r>
      <w:r w:rsidR="00BF015C" w:rsidRPr="00EA02C3">
        <w:rPr>
          <w:sz w:val="26"/>
          <w:szCs w:val="26"/>
        </w:rPr>
        <w:t>Мясниковского</w:t>
      </w:r>
      <w:r w:rsidR="009648E2" w:rsidRPr="00EA02C3">
        <w:rPr>
          <w:sz w:val="26"/>
          <w:szCs w:val="26"/>
        </w:rPr>
        <w:t xml:space="preserve"> района за </w:t>
      </w:r>
      <w:r w:rsidR="00653646" w:rsidRPr="00EA02C3">
        <w:rPr>
          <w:sz w:val="26"/>
          <w:szCs w:val="26"/>
        </w:rPr>
        <w:t>1</w:t>
      </w:r>
      <w:r w:rsidR="00195B85" w:rsidRPr="00EA02C3">
        <w:rPr>
          <w:sz w:val="26"/>
          <w:szCs w:val="26"/>
        </w:rPr>
        <w:t xml:space="preserve"> квартал  202</w:t>
      </w:r>
      <w:r w:rsidR="00AA6664">
        <w:rPr>
          <w:sz w:val="26"/>
          <w:szCs w:val="26"/>
        </w:rPr>
        <w:t>2</w:t>
      </w:r>
      <w:r w:rsidR="009648E2" w:rsidRPr="00EA02C3">
        <w:rPr>
          <w:sz w:val="26"/>
          <w:szCs w:val="26"/>
        </w:rPr>
        <w:t xml:space="preserve"> года </w:t>
      </w:r>
      <w:r w:rsidRPr="00EA02C3">
        <w:rPr>
          <w:sz w:val="26"/>
          <w:szCs w:val="26"/>
        </w:rPr>
        <w:t xml:space="preserve">», от </w:t>
      </w:r>
      <w:r w:rsidR="00AA6664">
        <w:rPr>
          <w:sz w:val="26"/>
          <w:szCs w:val="26"/>
        </w:rPr>
        <w:t>13</w:t>
      </w:r>
      <w:r w:rsidRPr="00EA02C3">
        <w:rPr>
          <w:sz w:val="26"/>
          <w:szCs w:val="26"/>
        </w:rPr>
        <w:t>.0</w:t>
      </w:r>
      <w:r w:rsidR="009648E2" w:rsidRPr="00EA02C3">
        <w:rPr>
          <w:sz w:val="26"/>
          <w:szCs w:val="26"/>
        </w:rPr>
        <w:t>7</w:t>
      </w:r>
      <w:r w:rsidRPr="00EA02C3">
        <w:rPr>
          <w:sz w:val="26"/>
          <w:szCs w:val="26"/>
        </w:rPr>
        <w:t>.20</w:t>
      </w:r>
      <w:r w:rsidR="00195B85" w:rsidRPr="00EA02C3">
        <w:rPr>
          <w:sz w:val="26"/>
          <w:szCs w:val="26"/>
        </w:rPr>
        <w:t>2</w:t>
      </w:r>
      <w:r w:rsidR="00AA6664">
        <w:rPr>
          <w:sz w:val="26"/>
          <w:szCs w:val="26"/>
        </w:rPr>
        <w:t>2</w:t>
      </w:r>
      <w:r w:rsidRPr="00EA02C3">
        <w:rPr>
          <w:sz w:val="26"/>
          <w:szCs w:val="26"/>
        </w:rPr>
        <w:t xml:space="preserve"> № </w:t>
      </w:r>
      <w:r w:rsidR="00AA6664">
        <w:rPr>
          <w:sz w:val="26"/>
          <w:szCs w:val="26"/>
        </w:rPr>
        <w:t>68</w:t>
      </w:r>
      <w:r w:rsidRPr="00EA02C3">
        <w:rPr>
          <w:sz w:val="26"/>
          <w:szCs w:val="26"/>
        </w:rPr>
        <w:t xml:space="preserve"> «</w:t>
      </w:r>
      <w:r w:rsidR="009648E2" w:rsidRPr="00EA02C3">
        <w:rPr>
          <w:sz w:val="26"/>
          <w:szCs w:val="26"/>
        </w:rPr>
        <w:t xml:space="preserve">Об утверждении отчета об исполнении бюджета </w:t>
      </w:r>
      <w:r w:rsidR="00BF015C" w:rsidRPr="00EA02C3">
        <w:rPr>
          <w:sz w:val="26"/>
          <w:szCs w:val="26"/>
        </w:rPr>
        <w:t>Большесальского</w:t>
      </w:r>
      <w:r w:rsidR="009648E2" w:rsidRPr="00EA02C3">
        <w:rPr>
          <w:sz w:val="26"/>
          <w:szCs w:val="26"/>
        </w:rPr>
        <w:t xml:space="preserve"> сельского поселения </w:t>
      </w:r>
      <w:r w:rsidR="00BF015C" w:rsidRPr="00EA02C3">
        <w:rPr>
          <w:sz w:val="26"/>
          <w:szCs w:val="26"/>
        </w:rPr>
        <w:t>Мясниковского</w:t>
      </w:r>
      <w:r w:rsidR="009648E2" w:rsidRPr="00EA02C3">
        <w:rPr>
          <w:sz w:val="26"/>
          <w:szCs w:val="26"/>
        </w:rPr>
        <w:t xml:space="preserve"> района за 1 полугодие  20</w:t>
      </w:r>
      <w:r w:rsidR="00195B85" w:rsidRPr="00EA02C3">
        <w:rPr>
          <w:sz w:val="26"/>
          <w:szCs w:val="26"/>
        </w:rPr>
        <w:t>2</w:t>
      </w:r>
      <w:r w:rsidR="00AA6664">
        <w:rPr>
          <w:sz w:val="26"/>
          <w:szCs w:val="26"/>
        </w:rPr>
        <w:t>2</w:t>
      </w:r>
      <w:r w:rsidR="009648E2" w:rsidRPr="00EA02C3">
        <w:rPr>
          <w:sz w:val="26"/>
          <w:szCs w:val="26"/>
        </w:rPr>
        <w:t xml:space="preserve"> года</w:t>
      </w:r>
      <w:r w:rsidRPr="00EA02C3">
        <w:rPr>
          <w:sz w:val="26"/>
          <w:szCs w:val="26"/>
        </w:rPr>
        <w:t xml:space="preserve">» и от </w:t>
      </w:r>
      <w:r w:rsidR="00052B64" w:rsidRPr="00EA02C3">
        <w:rPr>
          <w:sz w:val="26"/>
          <w:szCs w:val="26"/>
        </w:rPr>
        <w:t>1</w:t>
      </w:r>
      <w:r w:rsidR="00AA6664">
        <w:rPr>
          <w:sz w:val="26"/>
          <w:szCs w:val="26"/>
        </w:rPr>
        <w:t>4</w:t>
      </w:r>
      <w:r w:rsidRPr="00EA02C3">
        <w:rPr>
          <w:sz w:val="26"/>
          <w:szCs w:val="26"/>
        </w:rPr>
        <w:t>.1</w:t>
      </w:r>
      <w:r w:rsidR="009648E2" w:rsidRPr="00EA02C3">
        <w:rPr>
          <w:sz w:val="26"/>
          <w:szCs w:val="26"/>
        </w:rPr>
        <w:t>0</w:t>
      </w:r>
      <w:r w:rsidRPr="00EA02C3">
        <w:rPr>
          <w:sz w:val="26"/>
          <w:szCs w:val="26"/>
        </w:rPr>
        <w:t>.20</w:t>
      </w:r>
      <w:r w:rsidR="00195B85" w:rsidRPr="00EA02C3">
        <w:rPr>
          <w:sz w:val="26"/>
          <w:szCs w:val="26"/>
        </w:rPr>
        <w:t>2</w:t>
      </w:r>
      <w:r w:rsidR="00AA6664">
        <w:rPr>
          <w:sz w:val="26"/>
          <w:szCs w:val="26"/>
        </w:rPr>
        <w:t>2</w:t>
      </w:r>
      <w:r w:rsidRPr="00EA02C3">
        <w:rPr>
          <w:sz w:val="26"/>
          <w:szCs w:val="26"/>
        </w:rPr>
        <w:t xml:space="preserve"> № </w:t>
      </w:r>
      <w:r w:rsidR="00AA6664">
        <w:rPr>
          <w:sz w:val="26"/>
          <w:szCs w:val="26"/>
        </w:rPr>
        <w:t>98/1</w:t>
      </w:r>
      <w:r w:rsidRPr="00EA02C3">
        <w:rPr>
          <w:sz w:val="26"/>
          <w:szCs w:val="26"/>
        </w:rPr>
        <w:t xml:space="preserve"> «</w:t>
      </w:r>
      <w:r w:rsidR="009648E2" w:rsidRPr="00EA02C3">
        <w:rPr>
          <w:sz w:val="26"/>
          <w:szCs w:val="26"/>
        </w:rPr>
        <w:t xml:space="preserve">Об утверждении отчета об исполнении бюджета </w:t>
      </w:r>
      <w:r w:rsidR="00BF015C" w:rsidRPr="00EA02C3">
        <w:rPr>
          <w:sz w:val="26"/>
          <w:szCs w:val="26"/>
        </w:rPr>
        <w:t>Большесальского</w:t>
      </w:r>
      <w:r w:rsidR="009648E2" w:rsidRPr="00EA02C3">
        <w:rPr>
          <w:sz w:val="26"/>
          <w:szCs w:val="26"/>
        </w:rPr>
        <w:t xml:space="preserve"> сельского поселения </w:t>
      </w:r>
      <w:r w:rsidR="00BF015C" w:rsidRPr="00EA02C3">
        <w:rPr>
          <w:sz w:val="26"/>
          <w:szCs w:val="26"/>
        </w:rPr>
        <w:t>Мясниковского</w:t>
      </w:r>
      <w:r w:rsidR="009648E2" w:rsidRPr="00EA02C3">
        <w:rPr>
          <w:sz w:val="26"/>
          <w:szCs w:val="26"/>
        </w:rPr>
        <w:t xml:space="preserve"> района за 9 месяцев  20</w:t>
      </w:r>
      <w:r w:rsidR="00195B85" w:rsidRPr="00EA02C3">
        <w:rPr>
          <w:sz w:val="26"/>
          <w:szCs w:val="26"/>
        </w:rPr>
        <w:t>2</w:t>
      </w:r>
      <w:r w:rsidR="00AA6664">
        <w:rPr>
          <w:sz w:val="26"/>
          <w:szCs w:val="26"/>
        </w:rPr>
        <w:t>2</w:t>
      </w:r>
      <w:r w:rsidR="009648E2" w:rsidRPr="00EA02C3">
        <w:rPr>
          <w:sz w:val="26"/>
          <w:szCs w:val="26"/>
        </w:rPr>
        <w:t>года</w:t>
      </w:r>
      <w:r w:rsidRPr="00EA02C3">
        <w:rPr>
          <w:sz w:val="26"/>
          <w:szCs w:val="26"/>
        </w:rPr>
        <w:t xml:space="preserve">». </w:t>
      </w:r>
    </w:p>
    <w:p w:rsidR="009648E2" w:rsidRPr="00EA02C3" w:rsidRDefault="00DF725F" w:rsidP="00DF725F">
      <w:pPr>
        <w:widowControl w:val="0"/>
        <w:ind w:firstLine="709"/>
        <w:jc w:val="both"/>
        <w:rPr>
          <w:sz w:val="26"/>
          <w:szCs w:val="26"/>
        </w:rPr>
      </w:pPr>
      <w:r w:rsidRPr="00EA02C3">
        <w:rPr>
          <w:sz w:val="26"/>
          <w:szCs w:val="26"/>
        </w:rPr>
        <w:t xml:space="preserve">По проектам </w:t>
      </w:r>
      <w:r w:rsidR="00706797" w:rsidRPr="00EA02C3">
        <w:rPr>
          <w:sz w:val="26"/>
          <w:szCs w:val="26"/>
        </w:rPr>
        <w:t>решений</w:t>
      </w:r>
      <w:r w:rsidR="009648E2" w:rsidRPr="00EA02C3">
        <w:rPr>
          <w:sz w:val="26"/>
          <w:szCs w:val="26"/>
        </w:rPr>
        <w:t xml:space="preserve"> поселения</w:t>
      </w:r>
      <w:r w:rsidR="00706797" w:rsidRPr="00EA02C3">
        <w:rPr>
          <w:sz w:val="26"/>
          <w:szCs w:val="26"/>
        </w:rPr>
        <w:t xml:space="preserve"> </w:t>
      </w:r>
      <w:r w:rsidRPr="00EA02C3">
        <w:rPr>
          <w:sz w:val="26"/>
          <w:szCs w:val="26"/>
        </w:rPr>
        <w:t>«</w:t>
      </w:r>
      <w:r w:rsidR="009648E2" w:rsidRPr="00EA02C3">
        <w:rPr>
          <w:sz w:val="26"/>
          <w:szCs w:val="26"/>
        </w:rPr>
        <w:t xml:space="preserve">О бюджете </w:t>
      </w:r>
      <w:r w:rsidR="00BF015C" w:rsidRPr="00EA02C3">
        <w:rPr>
          <w:sz w:val="26"/>
          <w:szCs w:val="26"/>
        </w:rPr>
        <w:t>Большесальского</w:t>
      </w:r>
      <w:r w:rsidR="009648E2" w:rsidRPr="00EA02C3">
        <w:rPr>
          <w:sz w:val="26"/>
          <w:szCs w:val="26"/>
        </w:rPr>
        <w:t xml:space="preserve"> сельского поселения </w:t>
      </w:r>
      <w:r w:rsidR="00BF015C" w:rsidRPr="00EA02C3">
        <w:rPr>
          <w:sz w:val="26"/>
          <w:szCs w:val="26"/>
        </w:rPr>
        <w:t>Мясниковского</w:t>
      </w:r>
      <w:r w:rsidR="009648E2" w:rsidRPr="00EA02C3">
        <w:rPr>
          <w:sz w:val="26"/>
          <w:szCs w:val="26"/>
        </w:rPr>
        <w:t xml:space="preserve"> района </w:t>
      </w:r>
      <w:r w:rsidRPr="00EA02C3">
        <w:rPr>
          <w:sz w:val="26"/>
          <w:szCs w:val="26"/>
        </w:rPr>
        <w:t>на 20</w:t>
      </w:r>
      <w:r w:rsidR="00195B85" w:rsidRPr="00EA02C3">
        <w:rPr>
          <w:sz w:val="26"/>
          <w:szCs w:val="26"/>
        </w:rPr>
        <w:t>2</w:t>
      </w:r>
      <w:r w:rsidR="00AA6664">
        <w:rPr>
          <w:sz w:val="26"/>
          <w:szCs w:val="26"/>
        </w:rPr>
        <w:t>3</w:t>
      </w:r>
      <w:r w:rsidRPr="00EA02C3">
        <w:rPr>
          <w:sz w:val="26"/>
          <w:szCs w:val="26"/>
        </w:rPr>
        <w:t xml:space="preserve"> год</w:t>
      </w:r>
      <w:r w:rsidR="000642B6" w:rsidRPr="00EA02C3">
        <w:rPr>
          <w:sz w:val="26"/>
          <w:szCs w:val="26"/>
        </w:rPr>
        <w:t xml:space="preserve"> и на плановый период 20</w:t>
      </w:r>
      <w:r w:rsidR="00195B85" w:rsidRPr="00EA02C3">
        <w:rPr>
          <w:sz w:val="26"/>
          <w:szCs w:val="26"/>
        </w:rPr>
        <w:t>2</w:t>
      </w:r>
      <w:r w:rsidR="00AA6664">
        <w:rPr>
          <w:sz w:val="26"/>
          <w:szCs w:val="26"/>
        </w:rPr>
        <w:t>4</w:t>
      </w:r>
      <w:r w:rsidR="000642B6" w:rsidRPr="00EA02C3">
        <w:rPr>
          <w:sz w:val="26"/>
          <w:szCs w:val="26"/>
        </w:rPr>
        <w:t xml:space="preserve"> и 20</w:t>
      </w:r>
      <w:r w:rsidR="00653646" w:rsidRPr="00EA02C3">
        <w:rPr>
          <w:sz w:val="26"/>
          <w:szCs w:val="26"/>
        </w:rPr>
        <w:t>2</w:t>
      </w:r>
      <w:r w:rsidR="00AA6664">
        <w:rPr>
          <w:sz w:val="26"/>
          <w:szCs w:val="26"/>
        </w:rPr>
        <w:t>5</w:t>
      </w:r>
      <w:r w:rsidR="000642B6" w:rsidRPr="00EA02C3">
        <w:rPr>
          <w:sz w:val="26"/>
          <w:szCs w:val="26"/>
        </w:rPr>
        <w:t xml:space="preserve"> годов</w:t>
      </w:r>
      <w:r w:rsidRPr="00EA02C3">
        <w:rPr>
          <w:sz w:val="26"/>
          <w:szCs w:val="26"/>
        </w:rPr>
        <w:t xml:space="preserve">» состоялись публичные слушания. </w:t>
      </w:r>
    </w:p>
    <w:p w:rsidR="002A75A1" w:rsidRPr="00EA02C3" w:rsidRDefault="002A75A1" w:rsidP="002A75A1">
      <w:pPr>
        <w:widowControl w:val="0"/>
        <w:ind w:firstLine="709"/>
        <w:jc w:val="both"/>
        <w:rPr>
          <w:sz w:val="26"/>
          <w:szCs w:val="26"/>
        </w:rPr>
      </w:pPr>
      <w:r w:rsidRPr="00EA02C3">
        <w:rPr>
          <w:sz w:val="26"/>
          <w:szCs w:val="26"/>
        </w:rPr>
        <w:t xml:space="preserve">В целях формирования открытого информационного пространства, обеспечивающего доступ к сведениям финансово-экономической деятельности </w:t>
      </w:r>
      <w:r w:rsidR="00BF015C" w:rsidRPr="00EA02C3">
        <w:rPr>
          <w:sz w:val="26"/>
          <w:szCs w:val="26"/>
        </w:rPr>
        <w:t>Большесальского</w:t>
      </w:r>
      <w:r w:rsidRPr="00EA02C3">
        <w:rPr>
          <w:sz w:val="26"/>
          <w:szCs w:val="26"/>
        </w:rPr>
        <w:t xml:space="preserve"> сельского поселения осуществлено внедрение программных продуктов Автоматизированный центр контроля (АЦК) Финансы и АЦК-Планирование, входящих в состав Единой автоматизированной системы управления общественными финансами в Ростовской области. </w:t>
      </w:r>
    </w:p>
    <w:p w:rsidR="004E47E6" w:rsidRPr="00EA02C3" w:rsidRDefault="004E47E6" w:rsidP="004E47E6">
      <w:pPr>
        <w:widowControl w:val="0"/>
        <w:ind w:firstLine="709"/>
        <w:jc w:val="both"/>
        <w:rPr>
          <w:sz w:val="26"/>
          <w:szCs w:val="26"/>
        </w:rPr>
      </w:pPr>
      <w:r w:rsidRPr="00EA02C3">
        <w:rPr>
          <w:sz w:val="26"/>
          <w:szCs w:val="26"/>
        </w:rPr>
        <w:t>В целях исполнения контрольной функции сектор экономики и финансов осуществляет исключительные полномочия по санкционированию оплаты каждого денежного обязательства получателей средств после проверки документов, подтверждающих возникновение таких обязательств.</w:t>
      </w:r>
    </w:p>
    <w:p w:rsidR="004E47E6" w:rsidRPr="00EA02C3" w:rsidRDefault="004E47E6" w:rsidP="004E47E6">
      <w:pPr>
        <w:widowControl w:val="0"/>
        <w:ind w:firstLine="709"/>
        <w:jc w:val="both"/>
        <w:rPr>
          <w:sz w:val="26"/>
          <w:szCs w:val="26"/>
        </w:rPr>
      </w:pPr>
      <w:r w:rsidRPr="00EA02C3">
        <w:rPr>
          <w:sz w:val="26"/>
          <w:szCs w:val="26"/>
        </w:rPr>
        <w:t>Сектором экономики и финансов осуществлялась организация исполнения бюджета поселения, формирование бюджетной отчетности об исполнении бюджета поселения, проверка бюджетной отчетности подведомственных учреждений.</w:t>
      </w:r>
    </w:p>
    <w:p w:rsidR="004E47E6" w:rsidRPr="00EA02C3" w:rsidRDefault="004E47E6" w:rsidP="004E47E6">
      <w:pPr>
        <w:widowControl w:val="0"/>
        <w:ind w:firstLine="709"/>
        <w:jc w:val="both"/>
        <w:rPr>
          <w:sz w:val="26"/>
          <w:szCs w:val="26"/>
        </w:rPr>
      </w:pPr>
      <w:r w:rsidRPr="00EA02C3">
        <w:rPr>
          <w:sz w:val="26"/>
          <w:szCs w:val="26"/>
        </w:rPr>
        <w:t>Достижению указанных результатов в 20</w:t>
      </w:r>
      <w:r w:rsidR="00A375D8" w:rsidRPr="00EA02C3">
        <w:rPr>
          <w:sz w:val="26"/>
          <w:szCs w:val="26"/>
        </w:rPr>
        <w:t>2</w:t>
      </w:r>
      <w:r w:rsidR="00AA6664">
        <w:rPr>
          <w:sz w:val="26"/>
          <w:szCs w:val="26"/>
        </w:rPr>
        <w:t>2</w:t>
      </w:r>
      <w:r w:rsidRPr="00EA02C3">
        <w:rPr>
          <w:sz w:val="26"/>
          <w:szCs w:val="26"/>
        </w:rPr>
        <w:t xml:space="preserve"> году способствовала реализация основных мероприятий муниципальной программы, результат исполнения которых подробно представлен в разделе 2 настоящего отчета о реализации муниципальной </w:t>
      </w:r>
      <w:r w:rsidRPr="00EA02C3">
        <w:rPr>
          <w:sz w:val="26"/>
          <w:szCs w:val="26"/>
        </w:rPr>
        <w:lastRenderedPageBreak/>
        <w:t>программы.</w:t>
      </w:r>
    </w:p>
    <w:p w:rsidR="004E47E6" w:rsidRPr="00EA02C3" w:rsidRDefault="004E47E6" w:rsidP="004E47E6">
      <w:pPr>
        <w:widowControl w:val="0"/>
        <w:ind w:firstLine="709"/>
        <w:jc w:val="both"/>
        <w:rPr>
          <w:sz w:val="26"/>
          <w:szCs w:val="26"/>
        </w:rPr>
      </w:pPr>
    </w:p>
    <w:p w:rsidR="0055276A" w:rsidRPr="00EA02C3" w:rsidRDefault="0055276A" w:rsidP="0055276A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EA02C3">
        <w:rPr>
          <w:b/>
          <w:sz w:val="26"/>
          <w:szCs w:val="26"/>
        </w:rPr>
        <w:t xml:space="preserve">Раздел 2. </w:t>
      </w:r>
    </w:p>
    <w:p w:rsidR="00706797" w:rsidRPr="00EA02C3" w:rsidRDefault="00706797" w:rsidP="00706797">
      <w:pPr>
        <w:ind w:firstLine="567"/>
        <w:jc w:val="center"/>
        <w:rPr>
          <w:b/>
          <w:sz w:val="26"/>
          <w:szCs w:val="26"/>
        </w:rPr>
      </w:pPr>
      <w:r w:rsidRPr="00EA02C3">
        <w:rPr>
          <w:b/>
          <w:sz w:val="26"/>
          <w:szCs w:val="26"/>
        </w:rPr>
        <w:t>Результаты реализации основных мероприятий подпрограмм, приоритетных основных мероприятий муниципальной программы, а также сведения о достижении контрольных событий достигнутые за 20</w:t>
      </w:r>
      <w:r w:rsidR="00195B85" w:rsidRPr="00EA02C3">
        <w:rPr>
          <w:b/>
          <w:sz w:val="26"/>
          <w:szCs w:val="26"/>
        </w:rPr>
        <w:t>2</w:t>
      </w:r>
      <w:r w:rsidR="00AA6664">
        <w:rPr>
          <w:b/>
          <w:sz w:val="26"/>
          <w:szCs w:val="26"/>
        </w:rPr>
        <w:t>2</w:t>
      </w:r>
      <w:r w:rsidRPr="00EA02C3">
        <w:rPr>
          <w:b/>
          <w:sz w:val="26"/>
          <w:szCs w:val="26"/>
        </w:rPr>
        <w:t xml:space="preserve"> год</w:t>
      </w:r>
    </w:p>
    <w:p w:rsidR="00DA3409" w:rsidRPr="00EA02C3" w:rsidRDefault="00DA3409" w:rsidP="0055276A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</w:p>
    <w:p w:rsidR="00706797" w:rsidRPr="00EA02C3" w:rsidRDefault="00706797" w:rsidP="00706797">
      <w:pPr>
        <w:autoSpaceDE w:val="0"/>
        <w:autoSpaceDN w:val="0"/>
        <w:adjustRightInd w:val="0"/>
        <w:ind w:firstLine="709"/>
        <w:jc w:val="both"/>
        <w:rPr>
          <w:kern w:val="2"/>
          <w:sz w:val="26"/>
          <w:szCs w:val="26"/>
        </w:rPr>
      </w:pPr>
      <w:r w:rsidRPr="00EA02C3">
        <w:rPr>
          <w:kern w:val="2"/>
          <w:sz w:val="26"/>
          <w:szCs w:val="26"/>
        </w:rPr>
        <w:t xml:space="preserve">  Достижению результатов в 20</w:t>
      </w:r>
      <w:r w:rsidR="00195B85" w:rsidRPr="00EA02C3">
        <w:rPr>
          <w:kern w:val="2"/>
          <w:sz w:val="26"/>
          <w:szCs w:val="26"/>
        </w:rPr>
        <w:t>2</w:t>
      </w:r>
      <w:r w:rsidR="00AA6664">
        <w:rPr>
          <w:kern w:val="2"/>
          <w:sz w:val="26"/>
          <w:szCs w:val="26"/>
        </w:rPr>
        <w:t>2</w:t>
      </w:r>
      <w:r w:rsidRPr="00EA02C3">
        <w:rPr>
          <w:kern w:val="2"/>
          <w:sz w:val="26"/>
          <w:szCs w:val="26"/>
        </w:rPr>
        <w:t xml:space="preserve"> году способствовала реализация                                                                  ответственным исполнителем, соисполнителем и участниками муниципальной программы основных мероприятий, приоритетных основных мероприятий.</w:t>
      </w:r>
    </w:p>
    <w:p w:rsidR="009F1CBE" w:rsidRPr="00EA02C3" w:rsidRDefault="009F1CBE" w:rsidP="009F1CBE">
      <w:pPr>
        <w:ind w:firstLine="567"/>
        <w:jc w:val="both"/>
        <w:rPr>
          <w:sz w:val="26"/>
          <w:szCs w:val="26"/>
        </w:rPr>
      </w:pPr>
      <w:r w:rsidRPr="00EA02C3">
        <w:rPr>
          <w:sz w:val="26"/>
          <w:szCs w:val="26"/>
        </w:rPr>
        <w:t xml:space="preserve">В рамках подпрограммы 1 " </w:t>
      </w:r>
      <w:r w:rsidRPr="00EA02C3">
        <w:rPr>
          <w:bCs/>
          <w:sz w:val="26"/>
          <w:szCs w:val="26"/>
        </w:rPr>
        <w:t>Долгосрочное финансовое планирование</w:t>
      </w:r>
      <w:r w:rsidRPr="00EA02C3">
        <w:rPr>
          <w:sz w:val="26"/>
          <w:szCs w:val="26"/>
        </w:rPr>
        <w:t xml:space="preserve">", предусмотрено три </w:t>
      </w:r>
      <w:proofErr w:type="gramStart"/>
      <w:r w:rsidRPr="00EA02C3">
        <w:rPr>
          <w:sz w:val="26"/>
          <w:szCs w:val="26"/>
        </w:rPr>
        <w:t>основных  мероприятий</w:t>
      </w:r>
      <w:proofErr w:type="gramEnd"/>
      <w:r w:rsidRPr="00EA02C3">
        <w:rPr>
          <w:sz w:val="26"/>
          <w:szCs w:val="26"/>
        </w:rPr>
        <w:t>:</w:t>
      </w:r>
    </w:p>
    <w:p w:rsidR="009F1CBE" w:rsidRPr="00EA02C3" w:rsidRDefault="009F1CBE" w:rsidP="009F1CBE">
      <w:pPr>
        <w:autoSpaceDE w:val="0"/>
        <w:autoSpaceDN w:val="0"/>
        <w:adjustRightInd w:val="0"/>
        <w:rPr>
          <w:kern w:val="2"/>
          <w:sz w:val="26"/>
          <w:szCs w:val="26"/>
        </w:rPr>
      </w:pPr>
      <w:r w:rsidRPr="00EA02C3">
        <w:rPr>
          <w:kern w:val="2"/>
          <w:sz w:val="26"/>
          <w:szCs w:val="26"/>
        </w:rPr>
        <w:t>Основное мероприятие 1.1.</w:t>
      </w:r>
    </w:p>
    <w:p w:rsidR="009F1CBE" w:rsidRPr="00EA02C3" w:rsidRDefault="009F1CBE" w:rsidP="009F1CBE">
      <w:pPr>
        <w:ind w:firstLine="567"/>
        <w:jc w:val="both"/>
        <w:rPr>
          <w:sz w:val="26"/>
          <w:szCs w:val="26"/>
        </w:rPr>
      </w:pPr>
      <w:r w:rsidRPr="00EA02C3">
        <w:rPr>
          <w:sz w:val="26"/>
          <w:szCs w:val="26"/>
        </w:rPr>
        <w:t xml:space="preserve">Реализация мероприятий по росту доходного </w:t>
      </w:r>
      <w:proofErr w:type="gramStart"/>
      <w:r w:rsidRPr="00EA02C3">
        <w:rPr>
          <w:sz w:val="26"/>
          <w:szCs w:val="26"/>
        </w:rPr>
        <w:t>потенциала  Большесальского</w:t>
      </w:r>
      <w:proofErr w:type="gramEnd"/>
      <w:r w:rsidRPr="00EA02C3">
        <w:rPr>
          <w:sz w:val="26"/>
          <w:szCs w:val="26"/>
        </w:rPr>
        <w:t xml:space="preserve"> сельского поселения.</w:t>
      </w:r>
    </w:p>
    <w:p w:rsidR="009F1CBE" w:rsidRPr="00EA02C3" w:rsidRDefault="009F1CBE" w:rsidP="009F1CBE">
      <w:pPr>
        <w:ind w:firstLine="567"/>
        <w:jc w:val="both"/>
        <w:rPr>
          <w:sz w:val="26"/>
          <w:szCs w:val="26"/>
        </w:rPr>
      </w:pPr>
      <w:r w:rsidRPr="00EA02C3">
        <w:rPr>
          <w:sz w:val="26"/>
          <w:szCs w:val="26"/>
        </w:rPr>
        <w:t>Основное мероприятие 1.2.</w:t>
      </w:r>
    </w:p>
    <w:p w:rsidR="009F1CBE" w:rsidRPr="00EA02C3" w:rsidRDefault="009F1CBE" w:rsidP="009F1CBE">
      <w:pPr>
        <w:ind w:firstLine="567"/>
        <w:jc w:val="both"/>
        <w:rPr>
          <w:sz w:val="26"/>
          <w:szCs w:val="26"/>
        </w:rPr>
      </w:pPr>
      <w:r w:rsidRPr="00EA02C3">
        <w:rPr>
          <w:sz w:val="26"/>
          <w:szCs w:val="26"/>
        </w:rPr>
        <w:t xml:space="preserve">Проведение оценки эффективности налоговых льгот (пониженных ставок по налогам), установленных законодательством Ростовской </w:t>
      </w:r>
      <w:proofErr w:type="gramStart"/>
      <w:r w:rsidRPr="00EA02C3">
        <w:rPr>
          <w:sz w:val="26"/>
          <w:szCs w:val="26"/>
        </w:rPr>
        <w:t>области  о</w:t>
      </w:r>
      <w:proofErr w:type="gramEnd"/>
      <w:r w:rsidRPr="00EA02C3">
        <w:rPr>
          <w:sz w:val="26"/>
          <w:szCs w:val="26"/>
        </w:rPr>
        <w:t xml:space="preserve"> налогах и сборах.</w:t>
      </w:r>
    </w:p>
    <w:p w:rsidR="009F1CBE" w:rsidRPr="00EA02C3" w:rsidRDefault="009F1CBE" w:rsidP="009F1CBE">
      <w:pPr>
        <w:autoSpaceDE w:val="0"/>
        <w:autoSpaceDN w:val="0"/>
        <w:adjustRightInd w:val="0"/>
        <w:ind w:firstLine="709"/>
        <w:jc w:val="both"/>
        <w:rPr>
          <w:kern w:val="2"/>
          <w:sz w:val="26"/>
          <w:szCs w:val="26"/>
        </w:rPr>
      </w:pPr>
      <w:r w:rsidRPr="00EA02C3">
        <w:rPr>
          <w:kern w:val="2"/>
          <w:sz w:val="26"/>
          <w:szCs w:val="26"/>
        </w:rPr>
        <w:t>Основное мероприятие 1.3.</w:t>
      </w:r>
    </w:p>
    <w:p w:rsidR="009F1CBE" w:rsidRPr="00EA02C3" w:rsidRDefault="009F1CBE" w:rsidP="009F1CBE">
      <w:pPr>
        <w:autoSpaceDE w:val="0"/>
        <w:autoSpaceDN w:val="0"/>
        <w:adjustRightInd w:val="0"/>
        <w:ind w:firstLine="709"/>
        <w:jc w:val="both"/>
        <w:rPr>
          <w:kern w:val="2"/>
          <w:sz w:val="26"/>
          <w:szCs w:val="26"/>
        </w:rPr>
      </w:pPr>
      <w:r w:rsidRPr="00EA02C3">
        <w:rPr>
          <w:kern w:val="2"/>
          <w:sz w:val="26"/>
          <w:szCs w:val="26"/>
        </w:rPr>
        <w:t xml:space="preserve">Формирование расходов бюджета Большесальского сельского поселения Мясниковского </w:t>
      </w:r>
      <w:proofErr w:type="gramStart"/>
      <w:r w:rsidRPr="00EA02C3">
        <w:rPr>
          <w:kern w:val="2"/>
          <w:sz w:val="26"/>
          <w:szCs w:val="26"/>
        </w:rPr>
        <w:t>района  в</w:t>
      </w:r>
      <w:proofErr w:type="gramEnd"/>
      <w:r w:rsidRPr="00EA02C3">
        <w:rPr>
          <w:kern w:val="2"/>
          <w:sz w:val="26"/>
          <w:szCs w:val="26"/>
        </w:rPr>
        <w:t xml:space="preserve"> соответствии с муниципальными программами.</w:t>
      </w:r>
    </w:p>
    <w:p w:rsidR="009F1CBE" w:rsidRPr="00EA02C3" w:rsidRDefault="009F1CBE" w:rsidP="009F1CBE">
      <w:pPr>
        <w:ind w:firstLine="567"/>
        <w:jc w:val="both"/>
        <w:rPr>
          <w:sz w:val="26"/>
          <w:szCs w:val="26"/>
        </w:rPr>
      </w:pPr>
      <w:r w:rsidRPr="00EA02C3">
        <w:rPr>
          <w:sz w:val="26"/>
          <w:szCs w:val="26"/>
        </w:rPr>
        <w:t xml:space="preserve">В рамках подпрограммы 2 " </w:t>
      </w:r>
      <w:r w:rsidRPr="00EA02C3">
        <w:rPr>
          <w:bCs/>
          <w:sz w:val="26"/>
          <w:szCs w:val="26"/>
        </w:rPr>
        <w:t xml:space="preserve">Нормативно-методическое, информационное обеспечение и организация бюджетного процесса </w:t>
      </w:r>
      <w:r w:rsidRPr="00EA02C3">
        <w:rPr>
          <w:sz w:val="26"/>
          <w:szCs w:val="26"/>
        </w:rPr>
        <w:t xml:space="preserve">", предусмотрено три </w:t>
      </w:r>
      <w:proofErr w:type="gramStart"/>
      <w:r w:rsidRPr="00EA02C3">
        <w:rPr>
          <w:sz w:val="26"/>
          <w:szCs w:val="26"/>
        </w:rPr>
        <w:t>основных  мероприятий</w:t>
      </w:r>
      <w:proofErr w:type="gramEnd"/>
      <w:r w:rsidRPr="00EA02C3">
        <w:rPr>
          <w:sz w:val="26"/>
          <w:szCs w:val="26"/>
        </w:rPr>
        <w:t>:</w:t>
      </w:r>
    </w:p>
    <w:p w:rsidR="009F1CBE" w:rsidRPr="00EA02C3" w:rsidRDefault="009F1CBE" w:rsidP="009F1CBE">
      <w:pPr>
        <w:ind w:firstLine="567"/>
        <w:jc w:val="both"/>
        <w:rPr>
          <w:sz w:val="26"/>
          <w:szCs w:val="26"/>
        </w:rPr>
      </w:pPr>
      <w:r w:rsidRPr="00EA02C3">
        <w:rPr>
          <w:sz w:val="26"/>
          <w:szCs w:val="26"/>
        </w:rPr>
        <w:t>Основное мероприятие 2.1.</w:t>
      </w:r>
    </w:p>
    <w:p w:rsidR="009F1CBE" w:rsidRPr="00EA02C3" w:rsidRDefault="009F1CBE" w:rsidP="009F1CBE">
      <w:pPr>
        <w:ind w:firstLine="567"/>
        <w:jc w:val="both"/>
        <w:rPr>
          <w:sz w:val="26"/>
          <w:szCs w:val="26"/>
        </w:rPr>
      </w:pPr>
      <w:r w:rsidRPr="00EA02C3">
        <w:rPr>
          <w:sz w:val="26"/>
          <w:szCs w:val="26"/>
        </w:rPr>
        <w:t>Разработка и совершенствование нормативного правового регулирования по организации бюджетного процесса.</w:t>
      </w:r>
    </w:p>
    <w:p w:rsidR="009F1CBE" w:rsidRPr="00EA02C3" w:rsidRDefault="009F1CBE" w:rsidP="009F1CBE">
      <w:pPr>
        <w:ind w:firstLine="567"/>
        <w:jc w:val="both"/>
        <w:rPr>
          <w:sz w:val="26"/>
          <w:szCs w:val="26"/>
        </w:rPr>
      </w:pPr>
      <w:r w:rsidRPr="00EA02C3">
        <w:rPr>
          <w:sz w:val="26"/>
          <w:szCs w:val="26"/>
        </w:rPr>
        <w:t>Основное мероприятие 2.2.</w:t>
      </w:r>
    </w:p>
    <w:p w:rsidR="009F1CBE" w:rsidRPr="00EA02C3" w:rsidRDefault="009F1CBE" w:rsidP="009F1CBE">
      <w:pPr>
        <w:ind w:firstLine="567"/>
        <w:jc w:val="both"/>
        <w:rPr>
          <w:sz w:val="26"/>
          <w:szCs w:val="26"/>
        </w:rPr>
      </w:pPr>
      <w:r w:rsidRPr="00EA02C3">
        <w:rPr>
          <w:sz w:val="26"/>
          <w:szCs w:val="26"/>
        </w:rPr>
        <w:t>Обеспечение деятельности Администрации Большесальского сельского поселения.</w:t>
      </w:r>
    </w:p>
    <w:p w:rsidR="009F1CBE" w:rsidRPr="00EA02C3" w:rsidRDefault="009F1CBE" w:rsidP="009F1CBE">
      <w:pPr>
        <w:ind w:firstLine="567"/>
        <w:jc w:val="both"/>
        <w:rPr>
          <w:sz w:val="26"/>
          <w:szCs w:val="26"/>
        </w:rPr>
      </w:pPr>
      <w:r w:rsidRPr="00EA02C3">
        <w:rPr>
          <w:sz w:val="26"/>
          <w:szCs w:val="26"/>
        </w:rPr>
        <w:t>Основное мероприятие 2.3.</w:t>
      </w:r>
    </w:p>
    <w:p w:rsidR="009F1CBE" w:rsidRPr="00EA02C3" w:rsidRDefault="009F1CBE" w:rsidP="009F1CBE">
      <w:pPr>
        <w:ind w:firstLine="567"/>
        <w:jc w:val="both"/>
        <w:rPr>
          <w:sz w:val="26"/>
          <w:szCs w:val="26"/>
        </w:rPr>
      </w:pPr>
      <w:r w:rsidRPr="00EA02C3">
        <w:rPr>
          <w:sz w:val="26"/>
          <w:szCs w:val="26"/>
        </w:rPr>
        <w:t>Организация планирования и исполнения расходов бюджета Большесальского сельского поселения Мясниковского района</w:t>
      </w:r>
    </w:p>
    <w:p w:rsidR="009F1CBE" w:rsidRPr="00EA02C3" w:rsidRDefault="009F1CBE" w:rsidP="009F1CBE">
      <w:pPr>
        <w:autoSpaceDE w:val="0"/>
        <w:autoSpaceDN w:val="0"/>
        <w:adjustRightInd w:val="0"/>
        <w:ind w:firstLine="709"/>
        <w:jc w:val="both"/>
        <w:rPr>
          <w:kern w:val="2"/>
          <w:sz w:val="26"/>
          <w:szCs w:val="26"/>
        </w:rPr>
      </w:pPr>
      <w:r w:rsidRPr="00EA02C3">
        <w:rPr>
          <w:kern w:val="2"/>
          <w:sz w:val="26"/>
          <w:szCs w:val="26"/>
        </w:rPr>
        <w:t>В рамках подпрограммы 3 "</w:t>
      </w:r>
      <w:r w:rsidRPr="00EA02C3">
        <w:rPr>
          <w:bCs/>
          <w:kern w:val="2"/>
          <w:sz w:val="26"/>
          <w:szCs w:val="26"/>
        </w:rPr>
        <w:t>Управление муниципальным долгом Большесальского сельского поселения</w:t>
      </w:r>
      <w:r w:rsidRPr="00EA02C3">
        <w:rPr>
          <w:kern w:val="2"/>
          <w:sz w:val="26"/>
          <w:szCs w:val="26"/>
        </w:rPr>
        <w:t xml:space="preserve">", предусмотрено два </w:t>
      </w:r>
      <w:proofErr w:type="gramStart"/>
      <w:r w:rsidRPr="00EA02C3">
        <w:rPr>
          <w:kern w:val="2"/>
          <w:sz w:val="26"/>
          <w:szCs w:val="26"/>
        </w:rPr>
        <w:t>основных  мероприятия</w:t>
      </w:r>
      <w:proofErr w:type="gramEnd"/>
      <w:r w:rsidRPr="00EA02C3">
        <w:rPr>
          <w:kern w:val="2"/>
          <w:sz w:val="26"/>
          <w:szCs w:val="26"/>
        </w:rPr>
        <w:t>:</w:t>
      </w:r>
    </w:p>
    <w:p w:rsidR="009F1CBE" w:rsidRPr="00EA02C3" w:rsidRDefault="009F1CBE" w:rsidP="009F1CBE">
      <w:pPr>
        <w:autoSpaceDE w:val="0"/>
        <w:autoSpaceDN w:val="0"/>
        <w:adjustRightInd w:val="0"/>
        <w:ind w:firstLine="709"/>
        <w:jc w:val="both"/>
        <w:rPr>
          <w:kern w:val="2"/>
          <w:sz w:val="26"/>
          <w:szCs w:val="26"/>
        </w:rPr>
      </w:pPr>
      <w:r w:rsidRPr="00EA02C3">
        <w:rPr>
          <w:kern w:val="2"/>
          <w:sz w:val="26"/>
          <w:szCs w:val="26"/>
        </w:rPr>
        <w:t>Основное мероприятие 3.1.</w:t>
      </w:r>
    </w:p>
    <w:p w:rsidR="009F1CBE" w:rsidRPr="00EA02C3" w:rsidRDefault="009F1CBE" w:rsidP="009F1CBE">
      <w:pPr>
        <w:autoSpaceDE w:val="0"/>
        <w:autoSpaceDN w:val="0"/>
        <w:adjustRightInd w:val="0"/>
        <w:ind w:firstLine="709"/>
        <w:jc w:val="both"/>
        <w:rPr>
          <w:kern w:val="2"/>
          <w:sz w:val="26"/>
          <w:szCs w:val="26"/>
        </w:rPr>
      </w:pPr>
      <w:r w:rsidRPr="00EA02C3">
        <w:rPr>
          <w:kern w:val="2"/>
          <w:sz w:val="26"/>
          <w:szCs w:val="26"/>
        </w:rPr>
        <w:t xml:space="preserve">Обеспечение проведения единой политики муниципальных заимствований Большесальского сельского поселения, управления муниципальным долгом в соответствии с </w:t>
      </w:r>
      <w:r w:rsidRPr="00EA02C3">
        <w:rPr>
          <w:bCs/>
          <w:kern w:val="2"/>
          <w:sz w:val="26"/>
          <w:szCs w:val="26"/>
          <w:u w:val="single"/>
        </w:rPr>
        <w:t xml:space="preserve">Бюджетным кодексом </w:t>
      </w:r>
      <w:r w:rsidRPr="00EA02C3">
        <w:rPr>
          <w:kern w:val="2"/>
          <w:sz w:val="26"/>
          <w:szCs w:val="26"/>
        </w:rPr>
        <w:t>Российской Федерации.</w:t>
      </w:r>
    </w:p>
    <w:p w:rsidR="009F1CBE" w:rsidRPr="00EA02C3" w:rsidRDefault="009F1CBE" w:rsidP="009F1CBE">
      <w:pPr>
        <w:autoSpaceDE w:val="0"/>
        <w:autoSpaceDN w:val="0"/>
        <w:adjustRightInd w:val="0"/>
        <w:ind w:firstLine="709"/>
        <w:jc w:val="both"/>
        <w:rPr>
          <w:kern w:val="2"/>
          <w:sz w:val="26"/>
          <w:szCs w:val="26"/>
        </w:rPr>
      </w:pPr>
      <w:r w:rsidRPr="00EA02C3">
        <w:rPr>
          <w:kern w:val="2"/>
          <w:sz w:val="26"/>
          <w:szCs w:val="26"/>
        </w:rPr>
        <w:t>Основное мероприятие 3.2.</w:t>
      </w:r>
    </w:p>
    <w:p w:rsidR="009F1CBE" w:rsidRPr="00EA02C3" w:rsidRDefault="009F1CBE" w:rsidP="009F1CBE">
      <w:pPr>
        <w:autoSpaceDE w:val="0"/>
        <w:autoSpaceDN w:val="0"/>
        <w:adjustRightInd w:val="0"/>
        <w:ind w:firstLine="709"/>
        <w:jc w:val="both"/>
        <w:rPr>
          <w:kern w:val="2"/>
          <w:sz w:val="26"/>
          <w:szCs w:val="26"/>
        </w:rPr>
      </w:pPr>
      <w:r w:rsidRPr="00EA02C3">
        <w:rPr>
          <w:kern w:val="2"/>
          <w:sz w:val="26"/>
          <w:szCs w:val="26"/>
        </w:rPr>
        <w:t>Планирование бюджетных ассигнований на обслуживание муниципального долга Большесальского сельского поселения.</w:t>
      </w:r>
    </w:p>
    <w:p w:rsidR="006A5DA6" w:rsidRPr="00EA02C3" w:rsidRDefault="006A5DA6" w:rsidP="006A5DA6">
      <w:pPr>
        <w:autoSpaceDE w:val="0"/>
        <w:autoSpaceDN w:val="0"/>
        <w:adjustRightInd w:val="0"/>
        <w:ind w:firstLine="709"/>
        <w:jc w:val="both"/>
        <w:rPr>
          <w:kern w:val="2"/>
          <w:sz w:val="26"/>
          <w:szCs w:val="26"/>
        </w:rPr>
      </w:pPr>
      <w:r w:rsidRPr="00EA02C3">
        <w:rPr>
          <w:kern w:val="2"/>
          <w:sz w:val="26"/>
          <w:szCs w:val="26"/>
        </w:rPr>
        <w:t xml:space="preserve">Все основные мероприятия, предусмотренные к реализации в отчетном году, реализованы в полном объеме. </w:t>
      </w:r>
    </w:p>
    <w:p w:rsidR="005D60C8" w:rsidRPr="00EA02C3" w:rsidRDefault="005D60C8" w:rsidP="005D60C8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6"/>
          <w:szCs w:val="26"/>
          <w:lang w:eastAsia="en-US"/>
        </w:rPr>
      </w:pPr>
      <w:r w:rsidRPr="00EA02C3">
        <w:rPr>
          <w:rFonts w:eastAsia="Calibri"/>
          <w:kern w:val="2"/>
          <w:sz w:val="26"/>
          <w:szCs w:val="26"/>
          <w:lang w:eastAsia="en-US"/>
        </w:rPr>
        <w:t xml:space="preserve">Налоговые и неналоговые доходы бюджета </w:t>
      </w:r>
      <w:proofErr w:type="gramStart"/>
      <w:r w:rsidRPr="00EA02C3">
        <w:rPr>
          <w:rFonts w:eastAsia="Calibri"/>
          <w:kern w:val="2"/>
          <w:sz w:val="26"/>
          <w:szCs w:val="26"/>
          <w:lang w:eastAsia="en-US"/>
        </w:rPr>
        <w:t>поселения  составили</w:t>
      </w:r>
      <w:proofErr w:type="gramEnd"/>
      <w:r w:rsidRPr="00EA02C3">
        <w:rPr>
          <w:rFonts w:eastAsia="Calibri"/>
          <w:kern w:val="2"/>
          <w:sz w:val="26"/>
          <w:szCs w:val="26"/>
          <w:lang w:eastAsia="en-US"/>
        </w:rPr>
        <w:t xml:space="preserve"> </w:t>
      </w:r>
      <w:r w:rsidR="00AA6664">
        <w:rPr>
          <w:rFonts w:eastAsia="Calibri"/>
          <w:kern w:val="2"/>
          <w:sz w:val="26"/>
          <w:szCs w:val="26"/>
          <w:lang w:eastAsia="en-US"/>
        </w:rPr>
        <w:t>13248,3</w:t>
      </w:r>
      <w:r w:rsidRPr="00EA02C3">
        <w:rPr>
          <w:rFonts w:eastAsia="Calibri"/>
          <w:kern w:val="2"/>
          <w:sz w:val="26"/>
          <w:szCs w:val="26"/>
          <w:lang w:eastAsia="en-US"/>
        </w:rPr>
        <w:t xml:space="preserve"> тыс. рублей и исполнены к годовому плану на </w:t>
      </w:r>
      <w:r w:rsidR="00AA6664">
        <w:rPr>
          <w:rFonts w:eastAsia="Calibri"/>
          <w:kern w:val="2"/>
          <w:sz w:val="26"/>
          <w:szCs w:val="26"/>
          <w:lang w:eastAsia="en-US"/>
        </w:rPr>
        <w:t>121,8</w:t>
      </w:r>
      <w:r w:rsidRPr="00EA02C3">
        <w:rPr>
          <w:rFonts w:eastAsia="Calibri"/>
          <w:kern w:val="2"/>
          <w:sz w:val="26"/>
          <w:szCs w:val="26"/>
          <w:lang w:eastAsia="en-US"/>
        </w:rPr>
        <w:t xml:space="preserve"> процентов. Рабочей группой по вопросам собираемости налогов и других обязательных платежей Администрации поселения </w:t>
      </w:r>
      <w:r w:rsidR="00195B85" w:rsidRPr="00EA02C3">
        <w:rPr>
          <w:rFonts w:eastAsia="Calibri"/>
          <w:kern w:val="2"/>
          <w:sz w:val="26"/>
          <w:szCs w:val="26"/>
          <w:lang w:eastAsia="en-US"/>
        </w:rPr>
        <w:t>проводилась работа с населением (недоимщиками), сумма задолженности погашенной налогоплательщиками за 202</w:t>
      </w:r>
      <w:r w:rsidR="00AA6664">
        <w:rPr>
          <w:rFonts w:eastAsia="Calibri"/>
          <w:kern w:val="2"/>
          <w:sz w:val="26"/>
          <w:szCs w:val="26"/>
          <w:lang w:eastAsia="en-US"/>
        </w:rPr>
        <w:t>2</w:t>
      </w:r>
      <w:r w:rsidR="00195B85" w:rsidRPr="00EA02C3">
        <w:rPr>
          <w:rFonts w:eastAsia="Calibri"/>
          <w:kern w:val="2"/>
          <w:sz w:val="26"/>
          <w:szCs w:val="26"/>
          <w:lang w:eastAsia="en-US"/>
        </w:rPr>
        <w:t xml:space="preserve"> год </w:t>
      </w:r>
      <w:proofErr w:type="gramStart"/>
      <w:r w:rsidR="00195B85" w:rsidRPr="00EA02C3">
        <w:rPr>
          <w:rFonts w:eastAsia="Calibri"/>
          <w:kern w:val="2"/>
          <w:sz w:val="26"/>
          <w:szCs w:val="26"/>
          <w:lang w:eastAsia="en-US"/>
        </w:rPr>
        <w:t xml:space="preserve">составила  </w:t>
      </w:r>
      <w:r w:rsidR="00AA6664">
        <w:rPr>
          <w:rFonts w:eastAsia="Calibri"/>
          <w:kern w:val="2"/>
          <w:sz w:val="26"/>
          <w:szCs w:val="26"/>
          <w:lang w:eastAsia="en-US"/>
        </w:rPr>
        <w:t>640</w:t>
      </w:r>
      <w:proofErr w:type="gramEnd"/>
      <w:r w:rsidR="00195B85" w:rsidRPr="00EA02C3">
        <w:rPr>
          <w:rFonts w:eastAsia="Calibri"/>
          <w:kern w:val="2"/>
          <w:sz w:val="26"/>
          <w:szCs w:val="26"/>
          <w:lang w:eastAsia="en-US"/>
        </w:rPr>
        <w:t xml:space="preserve"> </w:t>
      </w:r>
      <w:proofErr w:type="spellStart"/>
      <w:r w:rsidR="00195B85" w:rsidRPr="00EA02C3">
        <w:rPr>
          <w:rFonts w:eastAsia="Calibri"/>
          <w:kern w:val="2"/>
          <w:sz w:val="26"/>
          <w:szCs w:val="26"/>
          <w:lang w:eastAsia="en-US"/>
        </w:rPr>
        <w:t>тыс.руб</w:t>
      </w:r>
      <w:proofErr w:type="spellEnd"/>
      <w:r w:rsidRPr="00EA02C3">
        <w:rPr>
          <w:rFonts w:eastAsia="Calibri"/>
          <w:kern w:val="2"/>
          <w:sz w:val="26"/>
          <w:szCs w:val="26"/>
          <w:lang w:eastAsia="en-US"/>
        </w:rPr>
        <w:t xml:space="preserve">. </w:t>
      </w:r>
    </w:p>
    <w:p w:rsidR="001A2A13" w:rsidRPr="00EA02C3" w:rsidRDefault="001A2A13" w:rsidP="001A2A13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6"/>
          <w:szCs w:val="26"/>
          <w:lang w:eastAsia="en-US"/>
        </w:rPr>
      </w:pPr>
      <w:r w:rsidRPr="00EA02C3">
        <w:rPr>
          <w:rFonts w:eastAsia="Calibri"/>
          <w:kern w:val="2"/>
          <w:sz w:val="26"/>
          <w:szCs w:val="26"/>
          <w:lang w:eastAsia="en-US"/>
        </w:rPr>
        <w:lastRenderedPageBreak/>
        <w:t>Основное мероприятие 1.2 «</w:t>
      </w:r>
      <w:r w:rsidR="009E2A54" w:rsidRPr="00EA02C3">
        <w:rPr>
          <w:rFonts w:eastAsia="Calibri"/>
          <w:kern w:val="2"/>
          <w:sz w:val="26"/>
          <w:szCs w:val="26"/>
          <w:lang w:eastAsia="en-US"/>
        </w:rPr>
        <w:t xml:space="preserve">Проведение оценки эффективности налоговых льгот (пониженных ставок по налогам), установленных законодательством Ростовской </w:t>
      </w:r>
      <w:proofErr w:type="gramStart"/>
      <w:r w:rsidR="009E2A54" w:rsidRPr="00EA02C3">
        <w:rPr>
          <w:rFonts w:eastAsia="Calibri"/>
          <w:kern w:val="2"/>
          <w:sz w:val="26"/>
          <w:szCs w:val="26"/>
          <w:lang w:eastAsia="en-US"/>
        </w:rPr>
        <w:t>области  о</w:t>
      </w:r>
      <w:proofErr w:type="gramEnd"/>
      <w:r w:rsidR="009E2A54" w:rsidRPr="00EA02C3">
        <w:rPr>
          <w:rFonts w:eastAsia="Calibri"/>
          <w:kern w:val="2"/>
          <w:sz w:val="26"/>
          <w:szCs w:val="26"/>
          <w:lang w:eastAsia="en-US"/>
        </w:rPr>
        <w:t xml:space="preserve"> налогах и сборах.</w:t>
      </w:r>
      <w:r w:rsidRPr="00EA02C3">
        <w:rPr>
          <w:rFonts w:eastAsia="Calibri"/>
          <w:kern w:val="2"/>
          <w:sz w:val="26"/>
          <w:szCs w:val="26"/>
          <w:lang w:eastAsia="en-US"/>
        </w:rPr>
        <w:t>».</w:t>
      </w:r>
    </w:p>
    <w:p w:rsidR="001A2A13" w:rsidRPr="00EA02C3" w:rsidRDefault="001A2A13" w:rsidP="001A2A1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A02C3">
        <w:rPr>
          <w:sz w:val="26"/>
          <w:szCs w:val="26"/>
        </w:rPr>
        <w:t>Ежегодно до 1 августа проводится оценка эффективности налоговых льгот по местным налогам: земельный налог и налог на имущество. Информация размещается на официальном сайте в сети интернет в разделе «бюджет».</w:t>
      </w:r>
    </w:p>
    <w:p w:rsidR="001A2A13" w:rsidRPr="00EA02C3" w:rsidRDefault="00293EAE" w:rsidP="005D60C8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6"/>
          <w:szCs w:val="26"/>
          <w:lang w:eastAsia="en-US"/>
        </w:rPr>
      </w:pPr>
      <w:r w:rsidRPr="00EA02C3">
        <w:rPr>
          <w:rFonts w:eastAsia="Calibri"/>
          <w:kern w:val="2"/>
          <w:sz w:val="26"/>
          <w:szCs w:val="26"/>
          <w:lang w:eastAsia="en-US"/>
        </w:rPr>
        <w:t>Так по итогам 20</w:t>
      </w:r>
      <w:r w:rsidR="00A375D8" w:rsidRPr="00EA02C3">
        <w:rPr>
          <w:rFonts w:eastAsia="Calibri"/>
          <w:kern w:val="2"/>
          <w:sz w:val="26"/>
          <w:szCs w:val="26"/>
          <w:lang w:eastAsia="en-US"/>
        </w:rPr>
        <w:t>2</w:t>
      </w:r>
      <w:r w:rsidR="00E847AD">
        <w:rPr>
          <w:rFonts w:eastAsia="Calibri"/>
          <w:kern w:val="2"/>
          <w:sz w:val="26"/>
          <w:szCs w:val="26"/>
          <w:lang w:eastAsia="en-US"/>
        </w:rPr>
        <w:t>2</w:t>
      </w:r>
      <w:r w:rsidRPr="00EA02C3">
        <w:rPr>
          <w:rFonts w:eastAsia="Calibri"/>
          <w:kern w:val="2"/>
          <w:sz w:val="26"/>
          <w:szCs w:val="26"/>
          <w:lang w:eastAsia="en-US"/>
        </w:rPr>
        <w:t xml:space="preserve"> года по земельному налогу было предоставлено льгот на общую сумму </w:t>
      </w:r>
      <w:r w:rsidR="00E847AD">
        <w:rPr>
          <w:rFonts w:eastAsia="Calibri"/>
          <w:kern w:val="2"/>
          <w:sz w:val="26"/>
          <w:szCs w:val="26"/>
          <w:lang w:eastAsia="en-US"/>
        </w:rPr>
        <w:t>205,0</w:t>
      </w:r>
      <w:r w:rsidRPr="00EA02C3">
        <w:rPr>
          <w:rFonts w:eastAsia="Calibri"/>
          <w:kern w:val="2"/>
          <w:sz w:val="26"/>
          <w:szCs w:val="26"/>
          <w:lang w:eastAsia="en-US"/>
        </w:rPr>
        <w:t xml:space="preserve"> </w:t>
      </w:r>
      <w:proofErr w:type="spellStart"/>
      <w:proofErr w:type="gramStart"/>
      <w:r w:rsidRPr="00EA02C3">
        <w:rPr>
          <w:rFonts w:eastAsia="Calibri"/>
          <w:kern w:val="2"/>
          <w:sz w:val="26"/>
          <w:szCs w:val="26"/>
          <w:lang w:eastAsia="en-US"/>
        </w:rPr>
        <w:t>тыс.рублей</w:t>
      </w:r>
      <w:proofErr w:type="spellEnd"/>
      <w:proofErr w:type="gramEnd"/>
      <w:r w:rsidRPr="00EA02C3">
        <w:rPr>
          <w:rFonts w:eastAsia="Calibri"/>
          <w:kern w:val="2"/>
          <w:sz w:val="26"/>
          <w:szCs w:val="26"/>
          <w:lang w:eastAsia="en-US"/>
        </w:rPr>
        <w:t xml:space="preserve">, по налогу на имущество физических лиц было предоставлено льгот на сумму </w:t>
      </w:r>
      <w:r w:rsidR="00E847AD">
        <w:rPr>
          <w:rFonts w:eastAsia="Calibri"/>
          <w:kern w:val="2"/>
          <w:sz w:val="26"/>
          <w:szCs w:val="26"/>
          <w:lang w:eastAsia="en-US"/>
        </w:rPr>
        <w:t>0</w:t>
      </w:r>
      <w:r w:rsidRPr="00EA02C3">
        <w:rPr>
          <w:rFonts w:eastAsia="Calibri"/>
          <w:kern w:val="2"/>
          <w:sz w:val="26"/>
          <w:szCs w:val="26"/>
          <w:lang w:eastAsia="en-US"/>
        </w:rPr>
        <w:t xml:space="preserve"> </w:t>
      </w:r>
      <w:proofErr w:type="spellStart"/>
      <w:r w:rsidRPr="00EA02C3">
        <w:rPr>
          <w:rFonts w:eastAsia="Calibri"/>
          <w:kern w:val="2"/>
          <w:sz w:val="26"/>
          <w:szCs w:val="26"/>
          <w:lang w:eastAsia="en-US"/>
        </w:rPr>
        <w:t>тыс.рублей</w:t>
      </w:r>
      <w:proofErr w:type="spellEnd"/>
      <w:r w:rsidRPr="00EA02C3">
        <w:rPr>
          <w:rFonts w:eastAsia="Calibri"/>
          <w:kern w:val="2"/>
          <w:sz w:val="26"/>
          <w:szCs w:val="26"/>
          <w:lang w:eastAsia="en-US"/>
        </w:rPr>
        <w:t>.</w:t>
      </w:r>
    </w:p>
    <w:p w:rsidR="00DA3409" w:rsidRPr="00EA02C3" w:rsidRDefault="001A2A13" w:rsidP="005D60C8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kern w:val="2"/>
          <w:sz w:val="26"/>
          <w:szCs w:val="26"/>
          <w:lang w:eastAsia="en-US"/>
        </w:rPr>
      </w:pPr>
      <w:r w:rsidRPr="00EA02C3">
        <w:rPr>
          <w:rFonts w:eastAsia="Calibri"/>
          <w:kern w:val="2"/>
          <w:sz w:val="26"/>
          <w:szCs w:val="26"/>
          <w:lang w:eastAsia="en-US"/>
        </w:rPr>
        <w:t xml:space="preserve">Основное мероприятие </w:t>
      </w:r>
      <w:r w:rsidR="009F7DF2" w:rsidRPr="00EA02C3">
        <w:rPr>
          <w:rFonts w:eastAsia="Calibri"/>
          <w:kern w:val="2"/>
          <w:sz w:val="26"/>
          <w:szCs w:val="26"/>
          <w:lang w:eastAsia="en-US"/>
        </w:rPr>
        <w:t>1</w:t>
      </w:r>
      <w:r w:rsidR="00DA3409" w:rsidRPr="00EA02C3">
        <w:rPr>
          <w:rFonts w:eastAsia="Calibri"/>
          <w:kern w:val="2"/>
          <w:sz w:val="26"/>
          <w:szCs w:val="26"/>
          <w:lang w:eastAsia="en-US"/>
        </w:rPr>
        <w:t>.</w:t>
      </w:r>
      <w:r w:rsidRPr="00EA02C3">
        <w:rPr>
          <w:rFonts w:eastAsia="Calibri"/>
          <w:kern w:val="2"/>
          <w:sz w:val="26"/>
          <w:szCs w:val="26"/>
          <w:lang w:eastAsia="en-US"/>
        </w:rPr>
        <w:t>3</w:t>
      </w:r>
      <w:r w:rsidR="00DA3409" w:rsidRPr="00EA02C3">
        <w:rPr>
          <w:rFonts w:eastAsia="Calibri"/>
          <w:kern w:val="2"/>
          <w:sz w:val="26"/>
          <w:szCs w:val="26"/>
          <w:lang w:eastAsia="en-US"/>
        </w:rPr>
        <w:t>. «</w:t>
      </w:r>
      <w:r w:rsidR="00267DE2" w:rsidRPr="00EA02C3">
        <w:rPr>
          <w:rFonts w:eastAsia="Calibri"/>
          <w:kern w:val="2"/>
          <w:sz w:val="26"/>
          <w:szCs w:val="26"/>
          <w:lang w:eastAsia="en-US"/>
        </w:rPr>
        <w:t xml:space="preserve">Формирование расходов бюджета Большесальского сельского поселения Мясниковского </w:t>
      </w:r>
      <w:proofErr w:type="gramStart"/>
      <w:r w:rsidR="00267DE2" w:rsidRPr="00EA02C3">
        <w:rPr>
          <w:rFonts w:eastAsia="Calibri"/>
          <w:kern w:val="2"/>
          <w:sz w:val="26"/>
          <w:szCs w:val="26"/>
          <w:lang w:eastAsia="en-US"/>
        </w:rPr>
        <w:t>района  в</w:t>
      </w:r>
      <w:proofErr w:type="gramEnd"/>
      <w:r w:rsidR="00267DE2" w:rsidRPr="00EA02C3">
        <w:rPr>
          <w:rFonts w:eastAsia="Calibri"/>
          <w:kern w:val="2"/>
          <w:sz w:val="26"/>
          <w:szCs w:val="26"/>
          <w:lang w:eastAsia="en-US"/>
        </w:rPr>
        <w:t xml:space="preserve"> соответствии с муниципальными программами</w:t>
      </w:r>
      <w:r w:rsidR="00DA3409" w:rsidRPr="00EA02C3">
        <w:rPr>
          <w:rFonts w:eastAsia="Calibri"/>
          <w:iCs/>
          <w:kern w:val="2"/>
          <w:sz w:val="26"/>
          <w:szCs w:val="26"/>
          <w:lang w:eastAsia="en-US"/>
        </w:rPr>
        <w:t>».</w:t>
      </w:r>
      <w:r w:rsidR="00DA3409" w:rsidRPr="00EA02C3">
        <w:rPr>
          <w:rFonts w:eastAsia="Calibri"/>
          <w:i/>
          <w:iCs/>
          <w:kern w:val="2"/>
          <w:sz w:val="26"/>
          <w:szCs w:val="26"/>
          <w:lang w:eastAsia="en-US"/>
        </w:rPr>
        <w:t xml:space="preserve"> </w:t>
      </w:r>
    </w:p>
    <w:p w:rsidR="00DA3409" w:rsidRPr="00EA02C3" w:rsidRDefault="005D60C8" w:rsidP="00DA3409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6"/>
          <w:szCs w:val="26"/>
          <w:lang w:eastAsia="en-US"/>
        </w:rPr>
      </w:pPr>
      <w:r w:rsidRPr="00EA02C3">
        <w:rPr>
          <w:rFonts w:eastAsia="Calibri"/>
          <w:kern w:val="2"/>
          <w:sz w:val="26"/>
          <w:szCs w:val="26"/>
          <w:lang w:eastAsia="en-US"/>
        </w:rPr>
        <w:t>Начиная с 201 года,</w:t>
      </w:r>
      <w:r w:rsidR="00DA3409" w:rsidRPr="00EA02C3">
        <w:rPr>
          <w:rFonts w:eastAsia="Calibri"/>
          <w:kern w:val="2"/>
          <w:sz w:val="26"/>
          <w:szCs w:val="26"/>
          <w:lang w:eastAsia="en-US"/>
        </w:rPr>
        <w:t xml:space="preserve"> </w:t>
      </w:r>
      <w:r w:rsidR="00357749" w:rsidRPr="00EA02C3">
        <w:rPr>
          <w:rFonts w:eastAsia="Calibri"/>
          <w:kern w:val="2"/>
          <w:sz w:val="26"/>
          <w:szCs w:val="26"/>
          <w:lang w:eastAsia="en-US"/>
        </w:rPr>
        <w:t>Большесальское</w:t>
      </w:r>
      <w:r w:rsidR="009F7DF2" w:rsidRPr="00EA02C3">
        <w:rPr>
          <w:rFonts w:eastAsia="Calibri"/>
          <w:kern w:val="2"/>
          <w:sz w:val="26"/>
          <w:szCs w:val="26"/>
          <w:lang w:eastAsia="en-US"/>
        </w:rPr>
        <w:t xml:space="preserve"> сельское поселение</w:t>
      </w:r>
      <w:r w:rsidR="00DA3409" w:rsidRPr="00EA02C3">
        <w:rPr>
          <w:rFonts w:eastAsia="Calibri"/>
          <w:kern w:val="2"/>
          <w:sz w:val="26"/>
          <w:szCs w:val="26"/>
          <w:lang w:eastAsia="en-US"/>
        </w:rPr>
        <w:t xml:space="preserve"> планирование и исполнение бюджета</w:t>
      </w:r>
      <w:r w:rsidR="009F7DF2" w:rsidRPr="00EA02C3">
        <w:rPr>
          <w:rFonts w:eastAsia="Calibri"/>
          <w:kern w:val="2"/>
          <w:sz w:val="26"/>
          <w:szCs w:val="26"/>
          <w:lang w:eastAsia="en-US"/>
        </w:rPr>
        <w:t xml:space="preserve"> поселения</w:t>
      </w:r>
      <w:r w:rsidR="00DA3409" w:rsidRPr="00EA02C3">
        <w:rPr>
          <w:rFonts w:eastAsia="Calibri"/>
          <w:kern w:val="2"/>
          <w:sz w:val="26"/>
          <w:szCs w:val="26"/>
          <w:lang w:eastAsia="en-US"/>
        </w:rPr>
        <w:t xml:space="preserve"> осуществлял</w:t>
      </w:r>
      <w:r w:rsidR="009F7DF2" w:rsidRPr="00EA02C3">
        <w:rPr>
          <w:rFonts w:eastAsia="Calibri"/>
          <w:kern w:val="2"/>
          <w:sz w:val="26"/>
          <w:szCs w:val="26"/>
          <w:lang w:eastAsia="en-US"/>
        </w:rPr>
        <w:t>о</w:t>
      </w:r>
      <w:r w:rsidR="00DA3409" w:rsidRPr="00EA02C3">
        <w:rPr>
          <w:rFonts w:eastAsia="Calibri"/>
          <w:kern w:val="2"/>
          <w:sz w:val="26"/>
          <w:szCs w:val="26"/>
          <w:lang w:eastAsia="en-US"/>
        </w:rPr>
        <w:t xml:space="preserve"> по программному принципу. </w:t>
      </w:r>
      <w:r w:rsidR="009F7DF2" w:rsidRPr="00EA02C3">
        <w:rPr>
          <w:rFonts w:eastAsia="Calibri"/>
          <w:kern w:val="2"/>
          <w:sz w:val="26"/>
          <w:szCs w:val="26"/>
          <w:lang w:eastAsia="en-US"/>
        </w:rPr>
        <w:t xml:space="preserve">Администрацией </w:t>
      </w:r>
      <w:r w:rsidR="00BF015C" w:rsidRPr="00EA02C3">
        <w:rPr>
          <w:rFonts w:eastAsia="Calibri"/>
          <w:kern w:val="2"/>
          <w:sz w:val="26"/>
          <w:szCs w:val="26"/>
          <w:lang w:eastAsia="en-US"/>
        </w:rPr>
        <w:t>Большесальского</w:t>
      </w:r>
      <w:r w:rsidR="009F7DF2" w:rsidRPr="00EA02C3">
        <w:rPr>
          <w:rFonts w:eastAsia="Calibri"/>
          <w:kern w:val="2"/>
          <w:sz w:val="26"/>
          <w:szCs w:val="26"/>
          <w:lang w:eastAsia="en-US"/>
        </w:rPr>
        <w:t xml:space="preserve"> сельского поселения</w:t>
      </w:r>
      <w:r w:rsidR="00DA3409" w:rsidRPr="00EA02C3">
        <w:rPr>
          <w:rFonts w:eastAsia="Calibri"/>
          <w:kern w:val="2"/>
          <w:sz w:val="26"/>
          <w:szCs w:val="26"/>
          <w:lang w:eastAsia="en-US"/>
        </w:rPr>
        <w:t xml:space="preserve"> утвержден</w:t>
      </w:r>
      <w:r w:rsidR="009F7DF2" w:rsidRPr="00EA02C3">
        <w:rPr>
          <w:rFonts w:eastAsia="Calibri"/>
          <w:kern w:val="2"/>
          <w:sz w:val="26"/>
          <w:szCs w:val="26"/>
          <w:lang w:eastAsia="en-US"/>
        </w:rPr>
        <w:t>о</w:t>
      </w:r>
      <w:r w:rsidR="00DA3409" w:rsidRPr="00EA02C3">
        <w:rPr>
          <w:rFonts w:eastAsia="Calibri"/>
          <w:kern w:val="2"/>
          <w:sz w:val="26"/>
          <w:szCs w:val="26"/>
          <w:lang w:eastAsia="en-US"/>
        </w:rPr>
        <w:t xml:space="preserve"> </w:t>
      </w:r>
      <w:r w:rsidR="00357749" w:rsidRPr="00EA02C3">
        <w:rPr>
          <w:rFonts w:eastAsia="Calibri"/>
          <w:kern w:val="2"/>
          <w:sz w:val="26"/>
          <w:szCs w:val="26"/>
          <w:lang w:eastAsia="en-US"/>
        </w:rPr>
        <w:t>1</w:t>
      </w:r>
      <w:r w:rsidR="00674601" w:rsidRPr="00EA02C3">
        <w:rPr>
          <w:rFonts w:eastAsia="Calibri"/>
          <w:kern w:val="2"/>
          <w:sz w:val="26"/>
          <w:szCs w:val="26"/>
          <w:lang w:eastAsia="en-US"/>
        </w:rPr>
        <w:t>1</w:t>
      </w:r>
      <w:r w:rsidR="009F7DF2" w:rsidRPr="00EA02C3">
        <w:rPr>
          <w:rFonts w:eastAsia="Calibri"/>
          <w:kern w:val="2"/>
          <w:sz w:val="26"/>
          <w:szCs w:val="26"/>
          <w:lang w:eastAsia="en-US"/>
        </w:rPr>
        <w:t xml:space="preserve"> муниципальных</w:t>
      </w:r>
      <w:r w:rsidR="00DA3409" w:rsidRPr="00EA02C3">
        <w:rPr>
          <w:rFonts w:eastAsia="Calibri"/>
          <w:kern w:val="2"/>
          <w:sz w:val="26"/>
          <w:szCs w:val="26"/>
          <w:lang w:eastAsia="en-US"/>
        </w:rPr>
        <w:t xml:space="preserve"> программ, включенн</w:t>
      </w:r>
      <w:r w:rsidR="009F7DF2" w:rsidRPr="00EA02C3">
        <w:rPr>
          <w:rFonts w:eastAsia="Calibri"/>
          <w:kern w:val="2"/>
          <w:sz w:val="26"/>
          <w:szCs w:val="26"/>
          <w:lang w:eastAsia="en-US"/>
        </w:rPr>
        <w:t>ых</w:t>
      </w:r>
      <w:r w:rsidR="00DA3409" w:rsidRPr="00EA02C3">
        <w:rPr>
          <w:rFonts w:eastAsia="Calibri"/>
          <w:kern w:val="2"/>
          <w:sz w:val="26"/>
          <w:szCs w:val="26"/>
          <w:lang w:eastAsia="en-US"/>
        </w:rPr>
        <w:t xml:space="preserve"> в перечень </w:t>
      </w:r>
      <w:r w:rsidR="009F7DF2" w:rsidRPr="00EA02C3">
        <w:rPr>
          <w:rFonts w:eastAsia="Calibri"/>
          <w:kern w:val="2"/>
          <w:sz w:val="26"/>
          <w:szCs w:val="26"/>
          <w:lang w:eastAsia="en-US"/>
        </w:rPr>
        <w:t>муниципальных</w:t>
      </w:r>
      <w:r w:rsidR="00DA3409" w:rsidRPr="00EA02C3">
        <w:rPr>
          <w:rFonts w:eastAsia="Calibri"/>
          <w:kern w:val="2"/>
          <w:sz w:val="26"/>
          <w:szCs w:val="26"/>
          <w:lang w:eastAsia="en-US"/>
        </w:rPr>
        <w:t xml:space="preserve"> программ </w:t>
      </w:r>
      <w:r w:rsidR="00BF015C" w:rsidRPr="00EA02C3">
        <w:rPr>
          <w:rFonts w:eastAsia="Calibri"/>
          <w:kern w:val="2"/>
          <w:sz w:val="26"/>
          <w:szCs w:val="26"/>
          <w:lang w:eastAsia="en-US"/>
        </w:rPr>
        <w:t>Большесальского</w:t>
      </w:r>
      <w:r w:rsidR="00357749" w:rsidRPr="00EA02C3">
        <w:rPr>
          <w:rFonts w:eastAsia="Calibri"/>
          <w:kern w:val="2"/>
          <w:sz w:val="26"/>
          <w:szCs w:val="26"/>
          <w:lang w:eastAsia="en-US"/>
        </w:rPr>
        <w:t xml:space="preserve"> сельского поселения</w:t>
      </w:r>
      <w:r w:rsidR="00DA3409" w:rsidRPr="00EA02C3">
        <w:rPr>
          <w:rFonts w:eastAsia="Calibri"/>
          <w:kern w:val="2"/>
          <w:sz w:val="26"/>
          <w:szCs w:val="26"/>
          <w:lang w:eastAsia="en-US"/>
        </w:rPr>
        <w:t xml:space="preserve">. </w:t>
      </w:r>
    </w:p>
    <w:p w:rsidR="00357749" w:rsidRPr="00EA02C3" w:rsidRDefault="00DA3409" w:rsidP="00DA3409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6"/>
          <w:szCs w:val="26"/>
          <w:lang w:eastAsia="en-US"/>
        </w:rPr>
      </w:pPr>
      <w:r w:rsidRPr="00EA02C3">
        <w:rPr>
          <w:rFonts w:eastAsia="Calibri"/>
          <w:kern w:val="2"/>
          <w:sz w:val="26"/>
          <w:szCs w:val="26"/>
          <w:lang w:eastAsia="en-US"/>
        </w:rPr>
        <w:t xml:space="preserve">Утвержденные </w:t>
      </w:r>
      <w:r w:rsidR="00BC0B94" w:rsidRPr="00EA02C3">
        <w:rPr>
          <w:rFonts w:eastAsia="Calibri"/>
          <w:kern w:val="2"/>
          <w:sz w:val="26"/>
          <w:szCs w:val="26"/>
          <w:lang w:eastAsia="en-US"/>
        </w:rPr>
        <w:t>муниципальные</w:t>
      </w:r>
      <w:r w:rsidRPr="00EA02C3">
        <w:rPr>
          <w:rFonts w:eastAsia="Calibri"/>
          <w:kern w:val="2"/>
          <w:sz w:val="26"/>
          <w:szCs w:val="26"/>
          <w:lang w:eastAsia="en-US"/>
        </w:rPr>
        <w:t xml:space="preserve"> программы легли в основу структуры </w:t>
      </w:r>
      <w:r w:rsidR="00BC0B94" w:rsidRPr="00EA02C3">
        <w:rPr>
          <w:rFonts w:eastAsia="Calibri"/>
          <w:kern w:val="2"/>
          <w:sz w:val="26"/>
          <w:szCs w:val="26"/>
          <w:lang w:eastAsia="en-US"/>
        </w:rPr>
        <w:t>решения Собрания депутатов</w:t>
      </w:r>
      <w:r w:rsidRPr="00EA02C3">
        <w:rPr>
          <w:rFonts w:eastAsia="Calibri"/>
          <w:kern w:val="2"/>
          <w:sz w:val="26"/>
          <w:szCs w:val="26"/>
          <w:lang w:eastAsia="en-US"/>
        </w:rPr>
        <w:t xml:space="preserve"> от 2</w:t>
      </w:r>
      <w:r w:rsidR="00E847AD">
        <w:rPr>
          <w:rFonts w:eastAsia="Calibri"/>
          <w:kern w:val="2"/>
          <w:sz w:val="26"/>
          <w:szCs w:val="26"/>
          <w:lang w:eastAsia="en-US"/>
        </w:rPr>
        <w:t>7</w:t>
      </w:r>
      <w:r w:rsidRPr="00EA02C3">
        <w:rPr>
          <w:rFonts w:eastAsia="Calibri"/>
          <w:kern w:val="2"/>
          <w:sz w:val="26"/>
          <w:szCs w:val="26"/>
          <w:lang w:eastAsia="en-US"/>
        </w:rPr>
        <w:t>.12.20</w:t>
      </w:r>
      <w:r w:rsidR="00E847AD">
        <w:rPr>
          <w:rFonts w:eastAsia="Calibri"/>
          <w:kern w:val="2"/>
          <w:sz w:val="26"/>
          <w:szCs w:val="26"/>
          <w:lang w:eastAsia="en-US"/>
        </w:rPr>
        <w:t>21</w:t>
      </w:r>
      <w:r w:rsidRPr="00EA02C3">
        <w:rPr>
          <w:rFonts w:eastAsia="Calibri"/>
          <w:kern w:val="2"/>
          <w:sz w:val="26"/>
          <w:szCs w:val="26"/>
          <w:lang w:eastAsia="en-US"/>
        </w:rPr>
        <w:t xml:space="preserve"> № </w:t>
      </w:r>
      <w:r w:rsidR="00E847AD">
        <w:rPr>
          <w:rFonts w:eastAsia="Calibri"/>
          <w:kern w:val="2"/>
          <w:sz w:val="26"/>
          <w:szCs w:val="26"/>
          <w:lang w:eastAsia="en-US"/>
        </w:rPr>
        <w:t>24</w:t>
      </w:r>
      <w:r w:rsidRPr="00EA02C3">
        <w:rPr>
          <w:rFonts w:eastAsia="Calibri"/>
          <w:kern w:val="2"/>
          <w:sz w:val="26"/>
          <w:szCs w:val="26"/>
          <w:lang w:eastAsia="en-US"/>
        </w:rPr>
        <w:t xml:space="preserve"> «</w:t>
      </w:r>
      <w:r w:rsidR="00BC0B94" w:rsidRPr="00EA02C3">
        <w:rPr>
          <w:rFonts w:eastAsia="Calibri"/>
          <w:kern w:val="2"/>
          <w:sz w:val="26"/>
          <w:szCs w:val="26"/>
          <w:lang w:eastAsia="en-US"/>
        </w:rPr>
        <w:t xml:space="preserve">О бюджете </w:t>
      </w:r>
      <w:r w:rsidR="00BF015C" w:rsidRPr="00EA02C3">
        <w:rPr>
          <w:rFonts w:eastAsia="Calibri"/>
          <w:kern w:val="2"/>
          <w:sz w:val="26"/>
          <w:szCs w:val="26"/>
          <w:lang w:eastAsia="en-US"/>
        </w:rPr>
        <w:t>Большесальского</w:t>
      </w:r>
      <w:r w:rsidR="00BC0B94" w:rsidRPr="00EA02C3">
        <w:rPr>
          <w:rFonts w:eastAsia="Calibri"/>
          <w:kern w:val="2"/>
          <w:sz w:val="26"/>
          <w:szCs w:val="26"/>
          <w:lang w:eastAsia="en-US"/>
        </w:rPr>
        <w:t xml:space="preserve"> сельского поселения </w:t>
      </w:r>
      <w:r w:rsidR="00BF015C" w:rsidRPr="00EA02C3">
        <w:rPr>
          <w:rFonts w:eastAsia="Calibri"/>
          <w:kern w:val="2"/>
          <w:sz w:val="26"/>
          <w:szCs w:val="26"/>
          <w:lang w:eastAsia="en-US"/>
        </w:rPr>
        <w:t>Мясниковского</w:t>
      </w:r>
      <w:r w:rsidR="00BC0B94" w:rsidRPr="00EA02C3">
        <w:rPr>
          <w:rFonts w:eastAsia="Calibri"/>
          <w:kern w:val="2"/>
          <w:sz w:val="26"/>
          <w:szCs w:val="26"/>
          <w:lang w:eastAsia="en-US"/>
        </w:rPr>
        <w:t xml:space="preserve"> района </w:t>
      </w:r>
      <w:r w:rsidRPr="00EA02C3">
        <w:rPr>
          <w:rFonts w:eastAsia="Calibri"/>
          <w:kern w:val="2"/>
          <w:sz w:val="26"/>
          <w:szCs w:val="26"/>
          <w:lang w:eastAsia="en-US"/>
        </w:rPr>
        <w:t>на 20</w:t>
      </w:r>
      <w:r w:rsidR="0059473B" w:rsidRPr="00EA02C3">
        <w:rPr>
          <w:rFonts w:eastAsia="Calibri"/>
          <w:kern w:val="2"/>
          <w:sz w:val="26"/>
          <w:szCs w:val="26"/>
          <w:lang w:eastAsia="en-US"/>
        </w:rPr>
        <w:t>2</w:t>
      </w:r>
      <w:r w:rsidR="00E847AD">
        <w:rPr>
          <w:rFonts w:eastAsia="Calibri"/>
          <w:kern w:val="2"/>
          <w:sz w:val="26"/>
          <w:szCs w:val="26"/>
          <w:lang w:eastAsia="en-US"/>
        </w:rPr>
        <w:t>2</w:t>
      </w:r>
      <w:r w:rsidR="005D60C8" w:rsidRPr="00EA02C3">
        <w:rPr>
          <w:rFonts w:eastAsia="Calibri"/>
          <w:kern w:val="2"/>
          <w:sz w:val="26"/>
          <w:szCs w:val="26"/>
          <w:lang w:eastAsia="en-US"/>
        </w:rPr>
        <w:t xml:space="preserve"> </w:t>
      </w:r>
      <w:r w:rsidR="00A346C6" w:rsidRPr="00EA02C3">
        <w:rPr>
          <w:rFonts w:eastAsia="Calibri"/>
          <w:kern w:val="2"/>
          <w:sz w:val="26"/>
          <w:szCs w:val="26"/>
          <w:lang w:eastAsia="en-US"/>
        </w:rPr>
        <w:t>год</w:t>
      </w:r>
      <w:r w:rsidR="00674601" w:rsidRPr="00EA02C3">
        <w:rPr>
          <w:rFonts w:eastAsia="Calibri"/>
          <w:kern w:val="2"/>
          <w:sz w:val="26"/>
          <w:szCs w:val="26"/>
          <w:lang w:eastAsia="en-US"/>
        </w:rPr>
        <w:t xml:space="preserve"> и на плановый период 202</w:t>
      </w:r>
      <w:r w:rsidR="00E847AD">
        <w:rPr>
          <w:rFonts w:eastAsia="Calibri"/>
          <w:kern w:val="2"/>
          <w:sz w:val="26"/>
          <w:szCs w:val="26"/>
          <w:lang w:eastAsia="en-US"/>
        </w:rPr>
        <w:t>3</w:t>
      </w:r>
      <w:r w:rsidR="00357749" w:rsidRPr="00EA02C3">
        <w:rPr>
          <w:rFonts w:eastAsia="Calibri"/>
          <w:kern w:val="2"/>
          <w:sz w:val="26"/>
          <w:szCs w:val="26"/>
          <w:lang w:eastAsia="en-US"/>
        </w:rPr>
        <w:t xml:space="preserve"> и 202</w:t>
      </w:r>
      <w:r w:rsidR="00E847AD">
        <w:rPr>
          <w:rFonts w:eastAsia="Calibri"/>
          <w:kern w:val="2"/>
          <w:sz w:val="26"/>
          <w:szCs w:val="26"/>
          <w:lang w:eastAsia="en-US"/>
        </w:rPr>
        <w:t>4</w:t>
      </w:r>
      <w:r w:rsidR="005D60C8" w:rsidRPr="00EA02C3">
        <w:rPr>
          <w:rFonts w:eastAsia="Calibri"/>
          <w:kern w:val="2"/>
          <w:sz w:val="26"/>
          <w:szCs w:val="26"/>
          <w:lang w:eastAsia="en-US"/>
        </w:rPr>
        <w:t xml:space="preserve"> годов</w:t>
      </w:r>
      <w:r w:rsidRPr="00EA02C3">
        <w:rPr>
          <w:rFonts w:eastAsia="Calibri"/>
          <w:kern w:val="2"/>
          <w:sz w:val="26"/>
          <w:szCs w:val="26"/>
          <w:lang w:eastAsia="en-US"/>
        </w:rPr>
        <w:t xml:space="preserve">». На реализацию принятых </w:t>
      </w:r>
      <w:r w:rsidR="00BC0B94" w:rsidRPr="00EA02C3">
        <w:rPr>
          <w:rFonts w:eastAsia="Calibri"/>
          <w:kern w:val="2"/>
          <w:sz w:val="26"/>
          <w:szCs w:val="26"/>
          <w:lang w:eastAsia="en-US"/>
        </w:rPr>
        <w:t>муниципальных</w:t>
      </w:r>
      <w:r w:rsidR="00357749" w:rsidRPr="00EA02C3">
        <w:rPr>
          <w:rFonts w:eastAsia="Calibri"/>
          <w:kern w:val="2"/>
          <w:sz w:val="26"/>
          <w:szCs w:val="26"/>
          <w:lang w:eastAsia="en-US"/>
        </w:rPr>
        <w:t xml:space="preserve"> программ в 20</w:t>
      </w:r>
      <w:r w:rsidR="005977CA" w:rsidRPr="00EA02C3">
        <w:rPr>
          <w:rFonts w:eastAsia="Calibri"/>
          <w:kern w:val="2"/>
          <w:sz w:val="26"/>
          <w:szCs w:val="26"/>
          <w:lang w:eastAsia="en-US"/>
        </w:rPr>
        <w:t>2</w:t>
      </w:r>
      <w:r w:rsidR="00E847AD">
        <w:rPr>
          <w:rFonts w:eastAsia="Calibri"/>
          <w:kern w:val="2"/>
          <w:sz w:val="26"/>
          <w:szCs w:val="26"/>
          <w:lang w:eastAsia="en-US"/>
        </w:rPr>
        <w:t>2</w:t>
      </w:r>
      <w:r w:rsidRPr="00EA02C3">
        <w:rPr>
          <w:rFonts w:eastAsia="Calibri"/>
          <w:kern w:val="2"/>
          <w:sz w:val="26"/>
          <w:szCs w:val="26"/>
          <w:lang w:eastAsia="en-US"/>
        </w:rPr>
        <w:t xml:space="preserve"> году направлено </w:t>
      </w:r>
      <w:r w:rsidR="00E847AD">
        <w:rPr>
          <w:sz w:val="26"/>
          <w:szCs w:val="26"/>
        </w:rPr>
        <w:t>20492,8</w:t>
      </w:r>
      <w:r w:rsidR="00357749" w:rsidRPr="00EA02C3">
        <w:rPr>
          <w:sz w:val="26"/>
          <w:szCs w:val="26"/>
        </w:rPr>
        <w:t xml:space="preserve"> </w:t>
      </w:r>
      <w:r w:rsidR="00BC0B94" w:rsidRPr="00EA02C3">
        <w:rPr>
          <w:rFonts w:eastAsia="Calibri"/>
          <w:kern w:val="2"/>
          <w:sz w:val="26"/>
          <w:szCs w:val="26"/>
          <w:lang w:eastAsia="en-US"/>
        </w:rPr>
        <w:t>тыс</w:t>
      </w:r>
      <w:r w:rsidRPr="00EA02C3">
        <w:rPr>
          <w:rFonts w:eastAsia="Calibri"/>
          <w:kern w:val="2"/>
          <w:sz w:val="26"/>
          <w:szCs w:val="26"/>
          <w:lang w:eastAsia="en-US"/>
        </w:rPr>
        <w:t xml:space="preserve">. рублей, или </w:t>
      </w:r>
      <w:r w:rsidR="00E847AD">
        <w:rPr>
          <w:rFonts w:eastAsia="Calibri"/>
          <w:kern w:val="2"/>
          <w:sz w:val="26"/>
          <w:szCs w:val="26"/>
          <w:lang w:eastAsia="en-US"/>
        </w:rPr>
        <w:t>74,3</w:t>
      </w:r>
      <w:r w:rsidRPr="00EA02C3">
        <w:rPr>
          <w:rFonts w:eastAsia="Calibri"/>
          <w:kern w:val="2"/>
          <w:sz w:val="26"/>
          <w:szCs w:val="26"/>
          <w:lang w:eastAsia="en-US"/>
        </w:rPr>
        <w:t xml:space="preserve"> процент</w:t>
      </w:r>
      <w:r w:rsidR="00BC0B94" w:rsidRPr="00EA02C3">
        <w:rPr>
          <w:rFonts w:eastAsia="Calibri"/>
          <w:kern w:val="2"/>
          <w:sz w:val="26"/>
          <w:szCs w:val="26"/>
          <w:lang w:eastAsia="en-US"/>
        </w:rPr>
        <w:t>ов</w:t>
      </w:r>
      <w:r w:rsidRPr="00EA02C3">
        <w:rPr>
          <w:rFonts w:eastAsia="Calibri"/>
          <w:kern w:val="2"/>
          <w:sz w:val="26"/>
          <w:szCs w:val="26"/>
          <w:lang w:eastAsia="en-US"/>
        </w:rPr>
        <w:t xml:space="preserve"> от общего объема расходов бюджета</w:t>
      </w:r>
      <w:r w:rsidR="00BC0B94" w:rsidRPr="00EA02C3">
        <w:rPr>
          <w:rFonts w:eastAsia="Calibri"/>
          <w:kern w:val="2"/>
          <w:sz w:val="26"/>
          <w:szCs w:val="26"/>
          <w:lang w:eastAsia="en-US"/>
        </w:rPr>
        <w:t xml:space="preserve"> поселения</w:t>
      </w:r>
      <w:r w:rsidRPr="00EA02C3">
        <w:rPr>
          <w:rFonts w:eastAsia="Calibri"/>
          <w:kern w:val="2"/>
          <w:sz w:val="26"/>
          <w:szCs w:val="26"/>
          <w:lang w:eastAsia="en-US"/>
        </w:rPr>
        <w:t xml:space="preserve">. </w:t>
      </w:r>
    </w:p>
    <w:p w:rsidR="00DA3409" w:rsidRPr="00EA02C3" w:rsidRDefault="00DA3409" w:rsidP="00DA3409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6"/>
          <w:szCs w:val="26"/>
          <w:lang w:eastAsia="en-US"/>
        </w:rPr>
      </w:pPr>
      <w:r w:rsidRPr="00EA02C3">
        <w:rPr>
          <w:rFonts w:eastAsia="Calibri"/>
          <w:kern w:val="2"/>
          <w:sz w:val="26"/>
          <w:szCs w:val="26"/>
          <w:lang w:eastAsia="en-US"/>
        </w:rPr>
        <w:t>Целью подпрограммы 2 «</w:t>
      </w:r>
      <w:r w:rsidR="00674601" w:rsidRPr="00EA02C3">
        <w:rPr>
          <w:rFonts w:eastAsia="Calibri"/>
          <w:bCs/>
          <w:kern w:val="2"/>
          <w:sz w:val="26"/>
          <w:szCs w:val="26"/>
          <w:lang w:eastAsia="en-US"/>
        </w:rPr>
        <w:t>Нормативно-методическое, информационное обеспечение и организация бюджетного процесса</w:t>
      </w:r>
      <w:r w:rsidRPr="00EA02C3">
        <w:rPr>
          <w:rFonts w:eastAsia="Calibri"/>
          <w:kern w:val="2"/>
          <w:sz w:val="26"/>
          <w:szCs w:val="26"/>
          <w:lang w:eastAsia="en-US"/>
        </w:rPr>
        <w:t xml:space="preserve">» является нормативное правовое регулирование и методологическое обеспечение бюджетного процесса, своевременная и качественная подготовка проекта </w:t>
      </w:r>
      <w:r w:rsidR="00BC0B94" w:rsidRPr="00EA02C3">
        <w:rPr>
          <w:rFonts w:eastAsia="Calibri"/>
          <w:kern w:val="2"/>
          <w:sz w:val="26"/>
          <w:szCs w:val="26"/>
          <w:lang w:eastAsia="en-US"/>
        </w:rPr>
        <w:t>бюджета поселения</w:t>
      </w:r>
      <w:r w:rsidRPr="00EA02C3">
        <w:rPr>
          <w:rFonts w:eastAsia="Calibri"/>
          <w:kern w:val="2"/>
          <w:sz w:val="26"/>
          <w:szCs w:val="26"/>
          <w:lang w:eastAsia="en-US"/>
        </w:rPr>
        <w:t xml:space="preserve"> о бюджете на очередной финансовый год и плановый период, организация исполнения бюджета</w:t>
      </w:r>
      <w:r w:rsidR="00BC0B94" w:rsidRPr="00EA02C3">
        <w:rPr>
          <w:rFonts w:eastAsia="Calibri"/>
          <w:kern w:val="2"/>
          <w:sz w:val="26"/>
          <w:szCs w:val="26"/>
          <w:lang w:eastAsia="en-US"/>
        </w:rPr>
        <w:t xml:space="preserve"> поселения</w:t>
      </w:r>
      <w:r w:rsidRPr="00EA02C3">
        <w:rPr>
          <w:rFonts w:eastAsia="Calibri"/>
          <w:kern w:val="2"/>
          <w:sz w:val="26"/>
          <w:szCs w:val="26"/>
          <w:lang w:eastAsia="en-US"/>
        </w:rPr>
        <w:t>, формирование бюджетной отчетности.</w:t>
      </w:r>
    </w:p>
    <w:p w:rsidR="00DA3409" w:rsidRPr="00EA02C3" w:rsidRDefault="002808DC" w:rsidP="00DA3409">
      <w:pPr>
        <w:autoSpaceDE w:val="0"/>
        <w:autoSpaceDN w:val="0"/>
        <w:adjustRightInd w:val="0"/>
        <w:ind w:firstLine="709"/>
        <w:jc w:val="both"/>
        <w:rPr>
          <w:rFonts w:eastAsia="Calibri"/>
          <w:i/>
          <w:iCs/>
          <w:kern w:val="2"/>
          <w:sz w:val="26"/>
          <w:szCs w:val="26"/>
          <w:lang w:eastAsia="en-US"/>
        </w:rPr>
      </w:pPr>
      <w:r w:rsidRPr="00EA02C3">
        <w:rPr>
          <w:rFonts w:eastAsia="Calibri"/>
          <w:iCs/>
          <w:kern w:val="2"/>
          <w:sz w:val="26"/>
          <w:szCs w:val="26"/>
          <w:lang w:eastAsia="en-US"/>
        </w:rPr>
        <w:t xml:space="preserve">Основное мероприятие </w:t>
      </w:r>
      <w:r w:rsidR="00DA3409" w:rsidRPr="00EA02C3">
        <w:rPr>
          <w:rFonts w:eastAsia="Calibri"/>
          <w:iCs/>
          <w:kern w:val="2"/>
          <w:sz w:val="26"/>
          <w:szCs w:val="26"/>
          <w:lang w:eastAsia="en-US"/>
        </w:rPr>
        <w:t>2.1. «</w:t>
      </w:r>
      <w:r w:rsidR="00674601" w:rsidRPr="00EA02C3">
        <w:rPr>
          <w:rFonts w:eastAsia="Calibri"/>
          <w:iCs/>
          <w:kern w:val="2"/>
          <w:sz w:val="26"/>
          <w:szCs w:val="26"/>
          <w:lang w:eastAsia="en-US"/>
        </w:rPr>
        <w:t>Разработка и совершенствование нормативного правового регулирования по организации бюджетного процесса</w:t>
      </w:r>
      <w:r w:rsidR="00DA3409" w:rsidRPr="00EA02C3">
        <w:rPr>
          <w:rFonts w:eastAsia="Calibri"/>
          <w:iCs/>
          <w:kern w:val="2"/>
          <w:sz w:val="26"/>
          <w:szCs w:val="26"/>
          <w:lang w:eastAsia="en-US"/>
        </w:rPr>
        <w:t>».</w:t>
      </w:r>
      <w:r w:rsidR="00DA3409" w:rsidRPr="00EA02C3">
        <w:rPr>
          <w:rFonts w:eastAsia="Calibri"/>
          <w:i/>
          <w:iCs/>
          <w:kern w:val="2"/>
          <w:sz w:val="26"/>
          <w:szCs w:val="26"/>
          <w:lang w:eastAsia="en-US"/>
        </w:rPr>
        <w:t xml:space="preserve"> </w:t>
      </w:r>
    </w:p>
    <w:p w:rsidR="00DA3409" w:rsidRPr="00EA02C3" w:rsidRDefault="00DA3409" w:rsidP="00DA3409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kern w:val="2"/>
          <w:sz w:val="26"/>
          <w:szCs w:val="26"/>
          <w:lang w:eastAsia="en-US"/>
        </w:rPr>
      </w:pPr>
      <w:r w:rsidRPr="00EA02C3">
        <w:rPr>
          <w:rFonts w:eastAsia="Calibri"/>
          <w:iCs/>
          <w:kern w:val="2"/>
          <w:sz w:val="26"/>
          <w:szCs w:val="26"/>
          <w:lang w:eastAsia="en-US"/>
        </w:rPr>
        <w:t xml:space="preserve">По итогам </w:t>
      </w:r>
      <w:r w:rsidR="00B309D1" w:rsidRPr="00EA02C3">
        <w:rPr>
          <w:rFonts w:eastAsia="Calibri"/>
          <w:iCs/>
          <w:kern w:val="2"/>
          <w:sz w:val="26"/>
          <w:szCs w:val="26"/>
          <w:lang w:eastAsia="en-US"/>
        </w:rPr>
        <w:t>20</w:t>
      </w:r>
      <w:r w:rsidR="00EC53F7" w:rsidRPr="00EA02C3">
        <w:rPr>
          <w:rFonts w:eastAsia="Calibri"/>
          <w:iCs/>
          <w:kern w:val="2"/>
          <w:sz w:val="26"/>
          <w:szCs w:val="26"/>
          <w:lang w:eastAsia="en-US"/>
        </w:rPr>
        <w:t>2</w:t>
      </w:r>
      <w:r w:rsidR="00E847AD">
        <w:rPr>
          <w:rFonts w:eastAsia="Calibri"/>
          <w:iCs/>
          <w:kern w:val="2"/>
          <w:sz w:val="26"/>
          <w:szCs w:val="26"/>
          <w:lang w:eastAsia="en-US"/>
        </w:rPr>
        <w:t>2</w:t>
      </w:r>
      <w:r w:rsidRPr="00EA02C3">
        <w:rPr>
          <w:rFonts w:eastAsia="Calibri"/>
          <w:iCs/>
          <w:kern w:val="2"/>
          <w:sz w:val="26"/>
          <w:szCs w:val="26"/>
          <w:lang w:eastAsia="en-US"/>
        </w:rPr>
        <w:t xml:space="preserve"> года приняты </w:t>
      </w:r>
      <w:r w:rsidR="000C6113" w:rsidRPr="00EA02C3">
        <w:rPr>
          <w:rFonts w:eastAsia="Calibri"/>
          <w:iCs/>
          <w:kern w:val="2"/>
          <w:sz w:val="26"/>
          <w:szCs w:val="26"/>
          <w:lang w:eastAsia="en-US"/>
        </w:rPr>
        <w:t xml:space="preserve">следующие </w:t>
      </w:r>
      <w:r w:rsidR="00265F27" w:rsidRPr="00EA02C3">
        <w:rPr>
          <w:rFonts w:eastAsia="Calibri"/>
          <w:iCs/>
          <w:kern w:val="2"/>
          <w:sz w:val="26"/>
          <w:szCs w:val="26"/>
          <w:lang w:eastAsia="en-US"/>
        </w:rPr>
        <w:t>решения Собрания депутатов</w:t>
      </w:r>
      <w:r w:rsidRPr="00EA02C3">
        <w:rPr>
          <w:rFonts w:eastAsia="Calibri"/>
          <w:iCs/>
          <w:kern w:val="2"/>
          <w:sz w:val="26"/>
          <w:szCs w:val="26"/>
          <w:lang w:eastAsia="en-US"/>
        </w:rPr>
        <w:t>:</w:t>
      </w:r>
    </w:p>
    <w:p w:rsidR="00DA3409" w:rsidRPr="00EA02C3" w:rsidRDefault="007849AC" w:rsidP="005E1538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kern w:val="2"/>
          <w:sz w:val="26"/>
          <w:szCs w:val="26"/>
          <w:lang w:eastAsia="en-US"/>
        </w:rPr>
      </w:pPr>
      <w:r w:rsidRPr="00EA02C3">
        <w:rPr>
          <w:rFonts w:eastAsia="Calibri"/>
          <w:iCs/>
          <w:kern w:val="2"/>
          <w:sz w:val="26"/>
          <w:szCs w:val="26"/>
          <w:lang w:eastAsia="en-US"/>
        </w:rPr>
        <w:t xml:space="preserve"> </w:t>
      </w:r>
      <w:r w:rsidR="00DA3409" w:rsidRPr="00EA02C3">
        <w:rPr>
          <w:rFonts w:eastAsia="Calibri"/>
          <w:iCs/>
          <w:kern w:val="2"/>
          <w:sz w:val="26"/>
          <w:szCs w:val="26"/>
          <w:lang w:eastAsia="en-US"/>
        </w:rPr>
        <w:t>«</w:t>
      </w:r>
      <w:r w:rsidRPr="00EA02C3">
        <w:rPr>
          <w:rFonts w:eastAsia="Calibri"/>
          <w:iCs/>
          <w:kern w:val="2"/>
          <w:sz w:val="26"/>
          <w:szCs w:val="26"/>
          <w:lang w:eastAsia="en-US"/>
        </w:rPr>
        <w:t xml:space="preserve">О внесении изменений в решение Собрания депутатов </w:t>
      </w:r>
      <w:r w:rsidR="00BF015C" w:rsidRPr="00EA02C3">
        <w:rPr>
          <w:rFonts w:eastAsia="Calibri"/>
          <w:iCs/>
          <w:kern w:val="2"/>
          <w:sz w:val="26"/>
          <w:szCs w:val="26"/>
          <w:lang w:eastAsia="en-US"/>
        </w:rPr>
        <w:t>Большесальского</w:t>
      </w:r>
      <w:r w:rsidRPr="00EA02C3">
        <w:rPr>
          <w:rFonts w:eastAsia="Calibri"/>
          <w:iCs/>
          <w:kern w:val="2"/>
          <w:sz w:val="26"/>
          <w:szCs w:val="26"/>
          <w:lang w:eastAsia="en-US"/>
        </w:rPr>
        <w:t xml:space="preserve"> сельского поселения от 2</w:t>
      </w:r>
      <w:r w:rsidR="005E1538" w:rsidRPr="00EA02C3">
        <w:rPr>
          <w:rFonts w:eastAsia="Calibri"/>
          <w:iCs/>
          <w:kern w:val="2"/>
          <w:sz w:val="26"/>
          <w:szCs w:val="26"/>
          <w:lang w:eastAsia="en-US"/>
        </w:rPr>
        <w:t>7.09</w:t>
      </w:r>
      <w:r w:rsidRPr="00EA02C3">
        <w:rPr>
          <w:rFonts w:eastAsia="Calibri"/>
          <w:iCs/>
          <w:kern w:val="2"/>
          <w:sz w:val="26"/>
          <w:szCs w:val="26"/>
          <w:lang w:eastAsia="en-US"/>
        </w:rPr>
        <w:t xml:space="preserve">.2007 № </w:t>
      </w:r>
      <w:r w:rsidR="005E1538" w:rsidRPr="00EA02C3">
        <w:rPr>
          <w:rFonts w:eastAsia="Calibri"/>
          <w:iCs/>
          <w:kern w:val="2"/>
          <w:sz w:val="26"/>
          <w:szCs w:val="26"/>
          <w:lang w:eastAsia="en-US"/>
        </w:rPr>
        <w:t>14 «О Положении «О бюджетном процессе в Большесальском сельском поселении»</w:t>
      </w:r>
      <w:r w:rsidR="00DA3409" w:rsidRPr="00EA02C3">
        <w:rPr>
          <w:rFonts w:eastAsia="Calibri"/>
          <w:iCs/>
          <w:kern w:val="2"/>
          <w:sz w:val="26"/>
          <w:szCs w:val="26"/>
          <w:lang w:eastAsia="en-US"/>
        </w:rPr>
        <w:t xml:space="preserve"> от</w:t>
      </w:r>
      <w:r w:rsidR="00265F27" w:rsidRPr="00EA02C3">
        <w:rPr>
          <w:rFonts w:eastAsia="Calibri"/>
          <w:iCs/>
          <w:kern w:val="2"/>
          <w:sz w:val="26"/>
          <w:szCs w:val="26"/>
          <w:lang w:eastAsia="en-US"/>
        </w:rPr>
        <w:t xml:space="preserve"> </w:t>
      </w:r>
      <w:r w:rsidR="004F164B" w:rsidRPr="00EA02C3">
        <w:rPr>
          <w:rFonts w:eastAsia="Calibri"/>
          <w:iCs/>
          <w:kern w:val="2"/>
          <w:sz w:val="26"/>
          <w:szCs w:val="26"/>
          <w:lang w:eastAsia="en-US"/>
        </w:rPr>
        <w:t>2</w:t>
      </w:r>
      <w:r w:rsidR="00E847AD">
        <w:rPr>
          <w:rFonts w:eastAsia="Calibri"/>
          <w:iCs/>
          <w:kern w:val="2"/>
          <w:sz w:val="26"/>
          <w:szCs w:val="26"/>
          <w:lang w:eastAsia="en-US"/>
        </w:rPr>
        <w:t>0</w:t>
      </w:r>
      <w:r w:rsidR="00EC53F7" w:rsidRPr="00EA02C3">
        <w:rPr>
          <w:rFonts w:eastAsia="Calibri"/>
          <w:iCs/>
          <w:kern w:val="2"/>
          <w:sz w:val="26"/>
          <w:szCs w:val="26"/>
          <w:lang w:eastAsia="en-US"/>
        </w:rPr>
        <w:t>.</w:t>
      </w:r>
      <w:r w:rsidR="00E847AD">
        <w:rPr>
          <w:rFonts w:eastAsia="Calibri"/>
          <w:iCs/>
          <w:kern w:val="2"/>
          <w:sz w:val="26"/>
          <w:szCs w:val="26"/>
          <w:lang w:eastAsia="en-US"/>
        </w:rPr>
        <w:t>04</w:t>
      </w:r>
      <w:r w:rsidR="003D5DE1" w:rsidRPr="00EA02C3">
        <w:rPr>
          <w:rFonts w:eastAsia="Calibri"/>
          <w:iCs/>
          <w:kern w:val="2"/>
          <w:sz w:val="26"/>
          <w:szCs w:val="26"/>
          <w:lang w:eastAsia="en-US"/>
        </w:rPr>
        <w:t>.20</w:t>
      </w:r>
      <w:r w:rsidR="004F164B" w:rsidRPr="00EA02C3">
        <w:rPr>
          <w:rFonts w:eastAsia="Calibri"/>
          <w:iCs/>
          <w:kern w:val="2"/>
          <w:sz w:val="26"/>
          <w:szCs w:val="26"/>
          <w:lang w:eastAsia="en-US"/>
        </w:rPr>
        <w:t>2</w:t>
      </w:r>
      <w:r w:rsidR="00E847AD">
        <w:rPr>
          <w:rFonts w:eastAsia="Calibri"/>
          <w:iCs/>
          <w:kern w:val="2"/>
          <w:sz w:val="26"/>
          <w:szCs w:val="26"/>
          <w:lang w:eastAsia="en-US"/>
        </w:rPr>
        <w:t>2</w:t>
      </w:r>
      <w:r w:rsidR="004F164B" w:rsidRPr="00EA02C3">
        <w:rPr>
          <w:rFonts w:eastAsia="Calibri"/>
          <w:iCs/>
          <w:kern w:val="2"/>
          <w:sz w:val="26"/>
          <w:szCs w:val="26"/>
          <w:lang w:eastAsia="en-US"/>
        </w:rPr>
        <w:t>г</w:t>
      </w:r>
      <w:r w:rsidR="005E1538" w:rsidRPr="00EA02C3">
        <w:rPr>
          <w:rFonts w:eastAsia="Calibri"/>
          <w:iCs/>
          <w:kern w:val="2"/>
          <w:sz w:val="26"/>
          <w:szCs w:val="26"/>
          <w:lang w:eastAsia="en-US"/>
        </w:rPr>
        <w:t xml:space="preserve"> </w:t>
      </w:r>
      <w:r w:rsidR="00DA3409" w:rsidRPr="00EA02C3">
        <w:rPr>
          <w:rFonts w:eastAsia="Calibri"/>
          <w:iCs/>
          <w:kern w:val="2"/>
          <w:sz w:val="26"/>
          <w:szCs w:val="26"/>
          <w:lang w:eastAsia="en-US"/>
        </w:rPr>
        <w:t xml:space="preserve">№ </w:t>
      </w:r>
      <w:r w:rsidR="00E847AD">
        <w:rPr>
          <w:rFonts w:eastAsia="Calibri"/>
          <w:iCs/>
          <w:kern w:val="2"/>
          <w:sz w:val="26"/>
          <w:szCs w:val="26"/>
          <w:lang w:eastAsia="en-US"/>
        </w:rPr>
        <w:t>35</w:t>
      </w:r>
      <w:r w:rsidR="005E1538" w:rsidRPr="00EA02C3">
        <w:rPr>
          <w:rFonts w:eastAsia="Calibri"/>
          <w:iCs/>
          <w:kern w:val="2"/>
          <w:sz w:val="26"/>
          <w:szCs w:val="26"/>
          <w:lang w:eastAsia="en-US"/>
        </w:rPr>
        <w:t>.</w:t>
      </w:r>
      <w:r w:rsidR="00265F27" w:rsidRPr="00EA02C3">
        <w:rPr>
          <w:sz w:val="26"/>
          <w:szCs w:val="26"/>
        </w:rPr>
        <w:t xml:space="preserve"> </w:t>
      </w:r>
      <w:r w:rsidR="00265F27" w:rsidRPr="00EA02C3">
        <w:rPr>
          <w:rFonts w:eastAsia="Calibri"/>
          <w:iCs/>
          <w:kern w:val="2"/>
          <w:sz w:val="26"/>
          <w:szCs w:val="26"/>
          <w:lang w:eastAsia="en-US"/>
        </w:rPr>
        <w:t xml:space="preserve">В решение Собрания депутатов </w:t>
      </w:r>
      <w:r w:rsidR="00BF015C" w:rsidRPr="00EA02C3">
        <w:rPr>
          <w:rFonts w:eastAsia="Calibri"/>
          <w:iCs/>
          <w:kern w:val="2"/>
          <w:sz w:val="26"/>
          <w:szCs w:val="26"/>
          <w:lang w:eastAsia="en-US"/>
        </w:rPr>
        <w:t>Большесальского</w:t>
      </w:r>
      <w:r w:rsidR="00265F27" w:rsidRPr="00EA02C3">
        <w:rPr>
          <w:rFonts w:eastAsia="Calibri"/>
          <w:iCs/>
          <w:kern w:val="2"/>
          <w:sz w:val="26"/>
          <w:szCs w:val="26"/>
          <w:lang w:eastAsia="en-US"/>
        </w:rPr>
        <w:t xml:space="preserve"> сельского поселения от 2</w:t>
      </w:r>
      <w:r w:rsidR="00E847AD">
        <w:rPr>
          <w:rFonts w:eastAsia="Calibri"/>
          <w:iCs/>
          <w:kern w:val="2"/>
          <w:sz w:val="26"/>
          <w:szCs w:val="26"/>
          <w:lang w:eastAsia="en-US"/>
        </w:rPr>
        <w:t>7</w:t>
      </w:r>
      <w:r w:rsidR="00674601" w:rsidRPr="00EA02C3">
        <w:rPr>
          <w:rFonts w:eastAsia="Calibri"/>
          <w:iCs/>
          <w:kern w:val="2"/>
          <w:sz w:val="26"/>
          <w:szCs w:val="26"/>
          <w:lang w:eastAsia="en-US"/>
        </w:rPr>
        <w:t>.12.20</w:t>
      </w:r>
      <w:r w:rsidR="004F164B" w:rsidRPr="00EA02C3">
        <w:rPr>
          <w:rFonts w:eastAsia="Calibri"/>
          <w:iCs/>
          <w:kern w:val="2"/>
          <w:sz w:val="26"/>
          <w:szCs w:val="26"/>
          <w:lang w:eastAsia="en-US"/>
        </w:rPr>
        <w:t>2</w:t>
      </w:r>
      <w:r w:rsidR="00E847AD">
        <w:rPr>
          <w:rFonts w:eastAsia="Calibri"/>
          <w:iCs/>
          <w:kern w:val="2"/>
          <w:sz w:val="26"/>
          <w:szCs w:val="26"/>
          <w:lang w:eastAsia="en-US"/>
        </w:rPr>
        <w:t>1</w:t>
      </w:r>
      <w:r w:rsidR="00265F27" w:rsidRPr="00EA02C3">
        <w:rPr>
          <w:rFonts w:eastAsia="Calibri"/>
          <w:iCs/>
          <w:kern w:val="2"/>
          <w:sz w:val="26"/>
          <w:szCs w:val="26"/>
          <w:lang w:eastAsia="en-US"/>
        </w:rPr>
        <w:t xml:space="preserve"> № </w:t>
      </w:r>
      <w:r w:rsidR="00E847AD">
        <w:rPr>
          <w:rFonts w:eastAsia="Calibri"/>
          <w:iCs/>
          <w:kern w:val="2"/>
          <w:sz w:val="26"/>
          <w:szCs w:val="26"/>
          <w:lang w:eastAsia="en-US"/>
        </w:rPr>
        <w:t>24</w:t>
      </w:r>
      <w:r w:rsidR="00265F27" w:rsidRPr="00EA02C3">
        <w:rPr>
          <w:rFonts w:eastAsia="Calibri"/>
          <w:iCs/>
          <w:kern w:val="2"/>
          <w:sz w:val="26"/>
          <w:szCs w:val="26"/>
          <w:lang w:eastAsia="en-US"/>
        </w:rPr>
        <w:t xml:space="preserve">«О бюджете </w:t>
      </w:r>
      <w:r w:rsidR="00BF015C" w:rsidRPr="00EA02C3">
        <w:rPr>
          <w:rFonts w:eastAsia="Calibri"/>
          <w:iCs/>
          <w:kern w:val="2"/>
          <w:sz w:val="26"/>
          <w:szCs w:val="26"/>
          <w:lang w:eastAsia="en-US"/>
        </w:rPr>
        <w:t>Большесальского</w:t>
      </w:r>
      <w:r w:rsidR="00265F27" w:rsidRPr="00EA02C3">
        <w:rPr>
          <w:rFonts w:eastAsia="Calibri"/>
          <w:iCs/>
          <w:kern w:val="2"/>
          <w:sz w:val="26"/>
          <w:szCs w:val="26"/>
          <w:lang w:eastAsia="en-US"/>
        </w:rPr>
        <w:t xml:space="preserve"> сельского поселения </w:t>
      </w:r>
      <w:r w:rsidR="00BF015C" w:rsidRPr="00EA02C3">
        <w:rPr>
          <w:rFonts w:eastAsia="Calibri"/>
          <w:iCs/>
          <w:kern w:val="2"/>
          <w:sz w:val="26"/>
          <w:szCs w:val="26"/>
          <w:lang w:eastAsia="en-US"/>
        </w:rPr>
        <w:t>Мясниковского</w:t>
      </w:r>
      <w:r w:rsidR="00EC53F7" w:rsidRPr="00EA02C3">
        <w:rPr>
          <w:rFonts w:eastAsia="Calibri"/>
          <w:iCs/>
          <w:kern w:val="2"/>
          <w:sz w:val="26"/>
          <w:szCs w:val="26"/>
          <w:lang w:eastAsia="en-US"/>
        </w:rPr>
        <w:t xml:space="preserve"> района на 202</w:t>
      </w:r>
      <w:r w:rsidR="00E847AD">
        <w:rPr>
          <w:rFonts w:eastAsia="Calibri"/>
          <w:iCs/>
          <w:kern w:val="2"/>
          <w:sz w:val="26"/>
          <w:szCs w:val="26"/>
          <w:lang w:eastAsia="en-US"/>
        </w:rPr>
        <w:t>2</w:t>
      </w:r>
      <w:r w:rsidR="00265F27" w:rsidRPr="00EA02C3">
        <w:rPr>
          <w:rFonts w:eastAsia="Calibri"/>
          <w:iCs/>
          <w:kern w:val="2"/>
          <w:sz w:val="26"/>
          <w:szCs w:val="26"/>
          <w:lang w:eastAsia="en-US"/>
        </w:rPr>
        <w:t xml:space="preserve"> год и плановый период 20</w:t>
      </w:r>
      <w:r w:rsidR="00674601" w:rsidRPr="00EA02C3">
        <w:rPr>
          <w:rFonts w:eastAsia="Calibri"/>
          <w:iCs/>
          <w:kern w:val="2"/>
          <w:sz w:val="26"/>
          <w:szCs w:val="26"/>
          <w:lang w:eastAsia="en-US"/>
        </w:rPr>
        <w:t>2</w:t>
      </w:r>
      <w:r w:rsidR="00E847AD">
        <w:rPr>
          <w:rFonts w:eastAsia="Calibri"/>
          <w:iCs/>
          <w:kern w:val="2"/>
          <w:sz w:val="26"/>
          <w:szCs w:val="26"/>
          <w:lang w:eastAsia="en-US"/>
        </w:rPr>
        <w:t>3</w:t>
      </w:r>
      <w:r w:rsidR="00265F27" w:rsidRPr="00EA02C3">
        <w:rPr>
          <w:rFonts w:eastAsia="Calibri"/>
          <w:iCs/>
          <w:kern w:val="2"/>
          <w:sz w:val="26"/>
          <w:szCs w:val="26"/>
          <w:lang w:eastAsia="en-US"/>
        </w:rPr>
        <w:t xml:space="preserve"> и 20</w:t>
      </w:r>
      <w:r w:rsidR="005E1538" w:rsidRPr="00EA02C3">
        <w:rPr>
          <w:rFonts w:eastAsia="Calibri"/>
          <w:iCs/>
          <w:kern w:val="2"/>
          <w:sz w:val="26"/>
          <w:szCs w:val="26"/>
          <w:lang w:eastAsia="en-US"/>
        </w:rPr>
        <w:t>2</w:t>
      </w:r>
      <w:r w:rsidR="00E847AD">
        <w:rPr>
          <w:rFonts w:eastAsia="Calibri"/>
          <w:iCs/>
          <w:kern w:val="2"/>
          <w:sz w:val="26"/>
          <w:szCs w:val="26"/>
          <w:lang w:eastAsia="en-US"/>
        </w:rPr>
        <w:t>4</w:t>
      </w:r>
      <w:r w:rsidR="00265F27" w:rsidRPr="00EA02C3">
        <w:rPr>
          <w:rFonts w:eastAsia="Calibri"/>
          <w:iCs/>
          <w:kern w:val="2"/>
          <w:sz w:val="26"/>
          <w:szCs w:val="26"/>
          <w:lang w:eastAsia="en-US"/>
        </w:rPr>
        <w:t xml:space="preserve"> годов» внесен</w:t>
      </w:r>
      <w:r w:rsidR="005E1538" w:rsidRPr="00EA02C3">
        <w:rPr>
          <w:rFonts w:eastAsia="Calibri"/>
          <w:iCs/>
          <w:kern w:val="2"/>
          <w:sz w:val="26"/>
          <w:szCs w:val="26"/>
          <w:lang w:eastAsia="en-US"/>
        </w:rPr>
        <w:t xml:space="preserve">о </w:t>
      </w:r>
      <w:r w:rsidR="00E847AD">
        <w:rPr>
          <w:rFonts w:eastAsia="Calibri"/>
          <w:iCs/>
          <w:kern w:val="2"/>
          <w:sz w:val="26"/>
          <w:szCs w:val="26"/>
          <w:lang w:eastAsia="en-US"/>
        </w:rPr>
        <w:t>4</w:t>
      </w:r>
      <w:r w:rsidR="00674601" w:rsidRPr="00EA02C3">
        <w:rPr>
          <w:rFonts w:eastAsia="Calibri"/>
          <w:iCs/>
          <w:kern w:val="2"/>
          <w:sz w:val="26"/>
          <w:szCs w:val="26"/>
          <w:lang w:eastAsia="en-US"/>
        </w:rPr>
        <w:t xml:space="preserve"> </w:t>
      </w:r>
      <w:r w:rsidR="005E1538" w:rsidRPr="00EA02C3">
        <w:rPr>
          <w:rFonts w:eastAsia="Calibri"/>
          <w:iCs/>
          <w:kern w:val="2"/>
          <w:sz w:val="26"/>
          <w:szCs w:val="26"/>
          <w:lang w:eastAsia="en-US"/>
        </w:rPr>
        <w:t>поправк</w:t>
      </w:r>
      <w:r w:rsidR="00E847AD">
        <w:rPr>
          <w:rFonts w:eastAsia="Calibri"/>
          <w:iCs/>
          <w:kern w:val="2"/>
          <w:sz w:val="26"/>
          <w:szCs w:val="26"/>
          <w:lang w:eastAsia="en-US"/>
        </w:rPr>
        <w:t>и</w:t>
      </w:r>
      <w:r w:rsidR="00265F27" w:rsidRPr="00EA02C3">
        <w:rPr>
          <w:rFonts w:eastAsia="Calibri"/>
          <w:iCs/>
          <w:kern w:val="2"/>
          <w:sz w:val="26"/>
          <w:szCs w:val="26"/>
          <w:lang w:eastAsia="en-US"/>
        </w:rPr>
        <w:t>.</w:t>
      </w:r>
    </w:p>
    <w:p w:rsidR="00DA3409" w:rsidRPr="00EA02C3" w:rsidRDefault="002808DC" w:rsidP="00DA3409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kern w:val="2"/>
          <w:sz w:val="26"/>
          <w:szCs w:val="26"/>
          <w:lang w:eastAsia="en-US"/>
        </w:rPr>
      </w:pPr>
      <w:r w:rsidRPr="00EA02C3">
        <w:rPr>
          <w:rFonts w:eastAsia="Calibri"/>
          <w:iCs/>
          <w:kern w:val="2"/>
          <w:sz w:val="26"/>
          <w:szCs w:val="26"/>
          <w:lang w:eastAsia="en-US"/>
        </w:rPr>
        <w:t xml:space="preserve">Основное мероприятие </w:t>
      </w:r>
      <w:r w:rsidR="00DA3409" w:rsidRPr="00EA02C3">
        <w:rPr>
          <w:rFonts w:eastAsia="Calibri"/>
          <w:iCs/>
          <w:kern w:val="2"/>
          <w:sz w:val="26"/>
          <w:szCs w:val="26"/>
          <w:lang w:eastAsia="en-US"/>
        </w:rPr>
        <w:t>2.3. «</w:t>
      </w:r>
      <w:r w:rsidR="00A92364" w:rsidRPr="00EA02C3">
        <w:rPr>
          <w:rFonts w:eastAsia="Calibri"/>
          <w:iCs/>
          <w:kern w:val="2"/>
          <w:sz w:val="26"/>
          <w:szCs w:val="26"/>
          <w:lang w:eastAsia="en-US"/>
        </w:rPr>
        <w:t>Организация планирования и исполнения расходов бюджета Большесальского сельского поселения</w:t>
      </w:r>
      <w:r w:rsidRPr="00EA02C3">
        <w:rPr>
          <w:kern w:val="2"/>
          <w:sz w:val="26"/>
          <w:szCs w:val="26"/>
        </w:rPr>
        <w:t xml:space="preserve"> </w:t>
      </w:r>
      <w:r w:rsidRPr="00EA02C3">
        <w:rPr>
          <w:rFonts w:eastAsia="Calibri"/>
          <w:iCs/>
          <w:kern w:val="2"/>
          <w:sz w:val="26"/>
          <w:szCs w:val="26"/>
          <w:lang w:eastAsia="en-US"/>
        </w:rPr>
        <w:t>Мясниковского района</w:t>
      </w:r>
      <w:r w:rsidR="00DA3409" w:rsidRPr="00EA02C3">
        <w:rPr>
          <w:rFonts w:eastAsia="Calibri"/>
          <w:iCs/>
          <w:kern w:val="2"/>
          <w:sz w:val="26"/>
          <w:szCs w:val="26"/>
          <w:lang w:eastAsia="en-US"/>
        </w:rPr>
        <w:t xml:space="preserve">». </w:t>
      </w:r>
    </w:p>
    <w:p w:rsidR="00DA3409" w:rsidRPr="00EA02C3" w:rsidRDefault="00DA3409" w:rsidP="00DA3409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kern w:val="2"/>
          <w:sz w:val="26"/>
          <w:szCs w:val="26"/>
          <w:lang w:eastAsia="en-US"/>
        </w:rPr>
      </w:pPr>
      <w:r w:rsidRPr="00EA02C3">
        <w:rPr>
          <w:rFonts w:eastAsia="Calibri"/>
          <w:iCs/>
          <w:kern w:val="2"/>
          <w:sz w:val="26"/>
          <w:szCs w:val="26"/>
          <w:lang w:eastAsia="en-US"/>
        </w:rPr>
        <w:t xml:space="preserve">Обеспечение деятельности </w:t>
      </w:r>
      <w:r w:rsidR="00522655" w:rsidRPr="00EA02C3">
        <w:rPr>
          <w:rFonts w:eastAsia="Calibri"/>
          <w:iCs/>
          <w:kern w:val="2"/>
          <w:sz w:val="26"/>
          <w:szCs w:val="26"/>
          <w:lang w:eastAsia="en-US"/>
        </w:rPr>
        <w:t xml:space="preserve">Администрации </w:t>
      </w:r>
      <w:r w:rsidR="00BF015C" w:rsidRPr="00EA02C3">
        <w:rPr>
          <w:rFonts w:eastAsia="Calibri"/>
          <w:iCs/>
          <w:kern w:val="2"/>
          <w:sz w:val="26"/>
          <w:szCs w:val="26"/>
          <w:lang w:eastAsia="en-US"/>
        </w:rPr>
        <w:t>Большесальского</w:t>
      </w:r>
      <w:r w:rsidR="00522655" w:rsidRPr="00EA02C3">
        <w:rPr>
          <w:rFonts w:eastAsia="Calibri"/>
          <w:iCs/>
          <w:kern w:val="2"/>
          <w:sz w:val="26"/>
          <w:szCs w:val="26"/>
          <w:lang w:eastAsia="en-US"/>
        </w:rPr>
        <w:t xml:space="preserve"> сельского поселения </w:t>
      </w:r>
      <w:r w:rsidRPr="00EA02C3">
        <w:rPr>
          <w:rFonts w:eastAsia="Calibri"/>
          <w:iCs/>
          <w:kern w:val="2"/>
          <w:sz w:val="26"/>
          <w:szCs w:val="26"/>
          <w:lang w:eastAsia="en-US"/>
        </w:rPr>
        <w:t xml:space="preserve">производилось в соответствии с утвержденной бюджетной сметой </w:t>
      </w:r>
      <w:r w:rsidRPr="00EA02C3">
        <w:rPr>
          <w:rFonts w:eastAsia="Calibri"/>
          <w:iCs/>
          <w:kern w:val="2"/>
          <w:sz w:val="26"/>
          <w:szCs w:val="26"/>
          <w:lang w:eastAsia="en-US"/>
        </w:rPr>
        <w:br/>
        <w:t>на 20</w:t>
      </w:r>
      <w:r w:rsidR="00EC53F7" w:rsidRPr="00EA02C3">
        <w:rPr>
          <w:rFonts w:eastAsia="Calibri"/>
          <w:iCs/>
          <w:kern w:val="2"/>
          <w:sz w:val="26"/>
          <w:szCs w:val="26"/>
          <w:lang w:eastAsia="en-US"/>
        </w:rPr>
        <w:t>2</w:t>
      </w:r>
      <w:r w:rsidR="00E847AD">
        <w:rPr>
          <w:rFonts w:eastAsia="Calibri"/>
          <w:iCs/>
          <w:kern w:val="2"/>
          <w:sz w:val="26"/>
          <w:szCs w:val="26"/>
          <w:lang w:eastAsia="en-US"/>
        </w:rPr>
        <w:t>2</w:t>
      </w:r>
      <w:r w:rsidRPr="00EA02C3">
        <w:rPr>
          <w:rFonts w:eastAsia="Calibri"/>
          <w:iCs/>
          <w:kern w:val="2"/>
          <w:sz w:val="26"/>
          <w:szCs w:val="26"/>
          <w:lang w:eastAsia="en-US"/>
        </w:rPr>
        <w:t xml:space="preserve"> год, принятыми бюджетными обязательствами и реализацией </w:t>
      </w:r>
      <w:r w:rsidRPr="00EA02C3">
        <w:rPr>
          <w:rFonts w:eastAsia="Calibri"/>
          <w:iCs/>
          <w:kern w:val="2"/>
          <w:sz w:val="26"/>
          <w:szCs w:val="26"/>
          <w:lang w:eastAsia="en-US"/>
        </w:rPr>
        <w:br/>
        <w:t>плана-графика закупок на 20</w:t>
      </w:r>
      <w:r w:rsidR="00EC53F7" w:rsidRPr="00EA02C3">
        <w:rPr>
          <w:rFonts w:eastAsia="Calibri"/>
          <w:iCs/>
          <w:kern w:val="2"/>
          <w:sz w:val="26"/>
          <w:szCs w:val="26"/>
          <w:lang w:eastAsia="en-US"/>
        </w:rPr>
        <w:t>2</w:t>
      </w:r>
      <w:r w:rsidR="00E847AD">
        <w:rPr>
          <w:rFonts w:eastAsia="Calibri"/>
          <w:iCs/>
          <w:kern w:val="2"/>
          <w:sz w:val="26"/>
          <w:szCs w:val="26"/>
          <w:lang w:eastAsia="en-US"/>
        </w:rPr>
        <w:t>2</w:t>
      </w:r>
      <w:r w:rsidRPr="00EA02C3">
        <w:rPr>
          <w:rFonts w:eastAsia="Calibri"/>
          <w:iCs/>
          <w:kern w:val="2"/>
          <w:sz w:val="26"/>
          <w:szCs w:val="26"/>
          <w:lang w:eastAsia="en-US"/>
        </w:rPr>
        <w:t xml:space="preserve"> год.</w:t>
      </w:r>
    </w:p>
    <w:p w:rsidR="008C12DA" w:rsidRPr="00EA02C3" w:rsidRDefault="008C12DA" w:rsidP="008C12DA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kern w:val="2"/>
          <w:sz w:val="26"/>
          <w:szCs w:val="26"/>
          <w:lang w:eastAsia="en-US"/>
        </w:rPr>
      </w:pPr>
      <w:r w:rsidRPr="00EA02C3">
        <w:rPr>
          <w:rFonts w:eastAsia="Calibri"/>
          <w:iCs/>
          <w:kern w:val="2"/>
          <w:sz w:val="26"/>
          <w:szCs w:val="26"/>
          <w:lang w:eastAsia="en-US"/>
        </w:rPr>
        <w:t>По подпрограмме 2 мероприятия выполнены в полном объеме.</w:t>
      </w:r>
    </w:p>
    <w:p w:rsidR="008C12DA" w:rsidRPr="00EA02C3" w:rsidRDefault="008C12DA" w:rsidP="008C12DA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kern w:val="2"/>
          <w:sz w:val="26"/>
          <w:szCs w:val="26"/>
          <w:lang w:eastAsia="en-US"/>
        </w:rPr>
      </w:pPr>
      <w:r w:rsidRPr="00EA02C3">
        <w:rPr>
          <w:rFonts w:eastAsia="Calibri"/>
          <w:iCs/>
          <w:kern w:val="2"/>
          <w:sz w:val="26"/>
          <w:szCs w:val="26"/>
          <w:lang w:eastAsia="en-US"/>
        </w:rPr>
        <w:t xml:space="preserve">Проведены публичные слушания и утвержден решением Собрания депутатов </w:t>
      </w:r>
      <w:proofErr w:type="gramStart"/>
      <w:r w:rsidR="00BF015C" w:rsidRPr="00EA02C3">
        <w:rPr>
          <w:rFonts w:eastAsia="Calibri"/>
          <w:iCs/>
          <w:kern w:val="2"/>
          <w:sz w:val="26"/>
          <w:szCs w:val="26"/>
          <w:lang w:eastAsia="en-US"/>
        </w:rPr>
        <w:t>Большесальского</w:t>
      </w:r>
      <w:r w:rsidRPr="00EA02C3">
        <w:rPr>
          <w:rFonts w:eastAsia="Calibri"/>
          <w:iCs/>
          <w:kern w:val="2"/>
          <w:sz w:val="26"/>
          <w:szCs w:val="26"/>
          <w:lang w:eastAsia="en-US"/>
        </w:rPr>
        <w:t xml:space="preserve">  сельского</w:t>
      </w:r>
      <w:proofErr w:type="gramEnd"/>
      <w:r w:rsidRPr="00EA02C3">
        <w:rPr>
          <w:rFonts w:eastAsia="Calibri"/>
          <w:iCs/>
          <w:kern w:val="2"/>
          <w:sz w:val="26"/>
          <w:szCs w:val="26"/>
          <w:lang w:eastAsia="en-US"/>
        </w:rPr>
        <w:t xml:space="preserve"> поселения бюджет </w:t>
      </w:r>
      <w:r w:rsidR="00BF015C" w:rsidRPr="00EA02C3">
        <w:rPr>
          <w:rFonts w:eastAsia="Calibri"/>
          <w:iCs/>
          <w:kern w:val="2"/>
          <w:sz w:val="26"/>
          <w:szCs w:val="26"/>
          <w:lang w:eastAsia="en-US"/>
        </w:rPr>
        <w:t>Большесальского</w:t>
      </w:r>
      <w:r w:rsidRPr="00EA02C3">
        <w:rPr>
          <w:rFonts w:eastAsia="Calibri"/>
          <w:iCs/>
          <w:kern w:val="2"/>
          <w:sz w:val="26"/>
          <w:szCs w:val="26"/>
          <w:lang w:eastAsia="en-US"/>
        </w:rPr>
        <w:t xml:space="preserve">  сельского поселения </w:t>
      </w:r>
      <w:r w:rsidR="00BF015C" w:rsidRPr="00EA02C3">
        <w:rPr>
          <w:rFonts w:eastAsia="Calibri"/>
          <w:iCs/>
          <w:kern w:val="2"/>
          <w:sz w:val="26"/>
          <w:szCs w:val="26"/>
          <w:lang w:eastAsia="en-US"/>
        </w:rPr>
        <w:t>Мясниковского</w:t>
      </w:r>
      <w:r w:rsidRPr="00EA02C3">
        <w:rPr>
          <w:rFonts w:eastAsia="Calibri"/>
          <w:iCs/>
          <w:kern w:val="2"/>
          <w:sz w:val="26"/>
          <w:szCs w:val="26"/>
          <w:lang w:eastAsia="en-US"/>
        </w:rPr>
        <w:t xml:space="preserve"> района на 20</w:t>
      </w:r>
      <w:r w:rsidR="002808DC" w:rsidRPr="00EA02C3">
        <w:rPr>
          <w:rFonts w:eastAsia="Calibri"/>
          <w:iCs/>
          <w:kern w:val="2"/>
          <w:sz w:val="26"/>
          <w:szCs w:val="26"/>
          <w:lang w:eastAsia="en-US"/>
        </w:rPr>
        <w:t>2</w:t>
      </w:r>
      <w:r w:rsidR="00E847AD">
        <w:rPr>
          <w:rFonts w:eastAsia="Calibri"/>
          <w:iCs/>
          <w:kern w:val="2"/>
          <w:sz w:val="26"/>
          <w:szCs w:val="26"/>
          <w:lang w:eastAsia="en-US"/>
        </w:rPr>
        <w:t>3</w:t>
      </w:r>
      <w:r w:rsidRPr="00EA02C3">
        <w:rPr>
          <w:rFonts w:eastAsia="Calibri"/>
          <w:iCs/>
          <w:kern w:val="2"/>
          <w:sz w:val="26"/>
          <w:szCs w:val="26"/>
          <w:lang w:eastAsia="en-US"/>
        </w:rPr>
        <w:t xml:space="preserve"> год и на плановый период 20</w:t>
      </w:r>
      <w:r w:rsidR="008B5F2E" w:rsidRPr="00EA02C3">
        <w:rPr>
          <w:rFonts w:eastAsia="Calibri"/>
          <w:iCs/>
          <w:kern w:val="2"/>
          <w:sz w:val="26"/>
          <w:szCs w:val="26"/>
          <w:lang w:eastAsia="en-US"/>
        </w:rPr>
        <w:t>2</w:t>
      </w:r>
      <w:r w:rsidR="00E847AD">
        <w:rPr>
          <w:rFonts w:eastAsia="Calibri"/>
          <w:iCs/>
          <w:kern w:val="2"/>
          <w:sz w:val="26"/>
          <w:szCs w:val="26"/>
          <w:lang w:eastAsia="en-US"/>
        </w:rPr>
        <w:t>4</w:t>
      </w:r>
      <w:r w:rsidRPr="00EA02C3">
        <w:rPr>
          <w:rFonts w:eastAsia="Calibri"/>
          <w:iCs/>
          <w:kern w:val="2"/>
          <w:sz w:val="26"/>
          <w:szCs w:val="26"/>
          <w:lang w:eastAsia="en-US"/>
        </w:rPr>
        <w:t xml:space="preserve"> и 20</w:t>
      </w:r>
      <w:r w:rsidR="009F3D48" w:rsidRPr="00EA02C3">
        <w:rPr>
          <w:rFonts w:eastAsia="Calibri"/>
          <w:iCs/>
          <w:kern w:val="2"/>
          <w:sz w:val="26"/>
          <w:szCs w:val="26"/>
          <w:lang w:eastAsia="en-US"/>
        </w:rPr>
        <w:t>2</w:t>
      </w:r>
      <w:r w:rsidR="00E847AD">
        <w:rPr>
          <w:rFonts w:eastAsia="Calibri"/>
          <w:iCs/>
          <w:kern w:val="2"/>
          <w:sz w:val="26"/>
          <w:szCs w:val="26"/>
          <w:lang w:eastAsia="en-US"/>
        </w:rPr>
        <w:t>5</w:t>
      </w:r>
      <w:r w:rsidR="00EC53F7" w:rsidRPr="00EA02C3">
        <w:rPr>
          <w:rFonts w:eastAsia="Calibri"/>
          <w:iCs/>
          <w:kern w:val="2"/>
          <w:sz w:val="26"/>
          <w:szCs w:val="26"/>
          <w:lang w:eastAsia="en-US"/>
        </w:rPr>
        <w:t xml:space="preserve"> </w:t>
      </w:r>
      <w:r w:rsidRPr="00EA02C3">
        <w:rPr>
          <w:rFonts w:eastAsia="Calibri"/>
          <w:iCs/>
          <w:kern w:val="2"/>
          <w:sz w:val="26"/>
          <w:szCs w:val="26"/>
          <w:lang w:eastAsia="en-US"/>
        </w:rPr>
        <w:t>годов.</w:t>
      </w:r>
    </w:p>
    <w:p w:rsidR="008C12DA" w:rsidRPr="00EA02C3" w:rsidRDefault="008C12DA" w:rsidP="008C12DA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kern w:val="2"/>
          <w:sz w:val="26"/>
          <w:szCs w:val="26"/>
          <w:lang w:eastAsia="en-US"/>
        </w:rPr>
      </w:pPr>
      <w:r w:rsidRPr="00EA02C3">
        <w:rPr>
          <w:rFonts w:eastAsia="Calibri"/>
          <w:iCs/>
          <w:kern w:val="2"/>
          <w:sz w:val="26"/>
          <w:szCs w:val="26"/>
          <w:lang w:eastAsia="en-US"/>
        </w:rPr>
        <w:lastRenderedPageBreak/>
        <w:t xml:space="preserve">В ходе исполнения бюджета подготовлено </w:t>
      </w:r>
      <w:r w:rsidR="00E847AD">
        <w:rPr>
          <w:rFonts w:eastAsia="Calibri"/>
          <w:iCs/>
          <w:kern w:val="2"/>
          <w:sz w:val="26"/>
          <w:szCs w:val="26"/>
          <w:lang w:eastAsia="en-US"/>
        </w:rPr>
        <w:t>4</w:t>
      </w:r>
      <w:r w:rsidRPr="00EA02C3">
        <w:rPr>
          <w:rFonts w:eastAsia="Calibri"/>
          <w:iCs/>
          <w:kern w:val="2"/>
          <w:sz w:val="26"/>
          <w:szCs w:val="26"/>
          <w:lang w:eastAsia="en-US"/>
        </w:rPr>
        <w:t xml:space="preserve"> решени</w:t>
      </w:r>
      <w:r w:rsidR="00E847AD">
        <w:rPr>
          <w:rFonts w:eastAsia="Calibri"/>
          <w:iCs/>
          <w:kern w:val="2"/>
          <w:sz w:val="26"/>
          <w:szCs w:val="26"/>
          <w:lang w:eastAsia="en-US"/>
        </w:rPr>
        <w:t>я</w:t>
      </w:r>
      <w:r w:rsidRPr="00EA02C3">
        <w:rPr>
          <w:rFonts w:eastAsia="Calibri"/>
          <w:iCs/>
          <w:kern w:val="2"/>
          <w:sz w:val="26"/>
          <w:szCs w:val="26"/>
          <w:lang w:eastAsia="en-US"/>
        </w:rPr>
        <w:t xml:space="preserve"> о внесении изменений в бюджет </w:t>
      </w:r>
      <w:proofErr w:type="gramStart"/>
      <w:r w:rsidR="00BF015C" w:rsidRPr="00EA02C3">
        <w:rPr>
          <w:rFonts w:eastAsia="Calibri"/>
          <w:iCs/>
          <w:kern w:val="2"/>
          <w:sz w:val="26"/>
          <w:szCs w:val="26"/>
          <w:lang w:eastAsia="en-US"/>
        </w:rPr>
        <w:t>Большесальского</w:t>
      </w:r>
      <w:r w:rsidRPr="00EA02C3">
        <w:rPr>
          <w:rFonts w:eastAsia="Calibri"/>
          <w:iCs/>
          <w:kern w:val="2"/>
          <w:sz w:val="26"/>
          <w:szCs w:val="26"/>
          <w:lang w:eastAsia="en-US"/>
        </w:rPr>
        <w:t xml:space="preserve">  сельского</w:t>
      </w:r>
      <w:proofErr w:type="gramEnd"/>
      <w:r w:rsidRPr="00EA02C3">
        <w:rPr>
          <w:rFonts w:eastAsia="Calibri"/>
          <w:iCs/>
          <w:kern w:val="2"/>
          <w:sz w:val="26"/>
          <w:szCs w:val="26"/>
          <w:lang w:eastAsia="en-US"/>
        </w:rPr>
        <w:t xml:space="preserve"> поселения </w:t>
      </w:r>
      <w:r w:rsidR="00BF015C" w:rsidRPr="00EA02C3">
        <w:rPr>
          <w:rFonts w:eastAsia="Calibri"/>
          <w:iCs/>
          <w:kern w:val="2"/>
          <w:sz w:val="26"/>
          <w:szCs w:val="26"/>
          <w:lang w:eastAsia="en-US"/>
        </w:rPr>
        <w:t>Мясниковского</w:t>
      </w:r>
      <w:r w:rsidRPr="00EA02C3">
        <w:rPr>
          <w:rFonts w:eastAsia="Calibri"/>
          <w:iCs/>
          <w:kern w:val="2"/>
          <w:sz w:val="26"/>
          <w:szCs w:val="26"/>
          <w:lang w:eastAsia="en-US"/>
        </w:rPr>
        <w:t xml:space="preserve"> района </w:t>
      </w:r>
      <w:r w:rsidR="009F3D48" w:rsidRPr="00EA02C3">
        <w:rPr>
          <w:rFonts w:eastAsia="Calibri"/>
          <w:iCs/>
          <w:kern w:val="2"/>
          <w:sz w:val="26"/>
          <w:szCs w:val="26"/>
          <w:lang w:eastAsia="en-US"/>
        </w:rPr>
        <w:t>на 20</w:t>
      </w:r>
      <w:r w:rsidR="00EC53F7" w:rsidRPr="00EA02C3">
        <w:rPr>
          <w:rFonts w:eastAsia="Calibri"/>
          <w:iCs/>
          <w:kern w:val="2"/>
          <w:sz w:val="26"/>
          <w:szCs w:val="26"/>
          <w:lang w:eastAsia="en-US"/>
        </w:rPr>
        <w:t>2</w:t>
      </w:r>
      <w:r w:rsidR="00E847AD">
        <w:rPr>
          <w:rFonts w:eastAsia="Calibri"/>
          <w:iCs/>
          <w:kern w:val="2"/>
          <w:sz w:val="26"/>
          <w:szCs w:val="26"/>
          <w:lang w:eastAsia="en-US"/>
        </w:rPr>
        <w:t>2</w:t>
      </w:r>
      <w:r w:rsidR="009F3D48" w:rsidRPr="00EA02C3">
        <w:rPr>
          <w:rFonts w:eastAsia="Calibri"/>
          <w:iCs/>
          <w:kern w:val="2"/>
          <w:sz w:val="26"/>
          <w:szCs w:val="26"/>
          <w:lang w:eastAsia="en-US"/>
        </w:rPr>
        <w:t xml:space="preserve"> год и плановый период 20</w:t>
      </w:r>
      <w:r w:rsidR="002808DC" w:rsidRPr="00EA02C3">
        <w:rPr>
          <w:rFonts w:eastAsia="Calibri"/>
          <w:iCs/>
          <w:kern w:val="2"/>
          <w:sz w:val="26"/>
          <w:szCs w:val="26"/>
          <w:lang w:eastAsia="en-US"/>
        </w:rPr>
        <w:t>2</w:t>
      </w:r>
      <w:r w:rsidR="00E847AD">
        <w:rPr>
          <w:rFonts w:eastAsia="Calibri"/>
          <w:iCs/>
          <w:kern w:val="2"/>
          <w:sz w:val="26"/>
          <w:szCs w:val="26"/>
          <w:lang w:eastAsia="en-US"/>
        </w:rPr>
        <w:t>3</w:t>
      </w:r>
      <w:r w:rsidR="009F3D48" w:rsidRPr="00EA02C3">
        <w:rPr>
          <w:rFonts w:eastAsia="Calibri"/>
          <w:iCs/>
          <w:kern w:val="2"/>
          <w:sz w:val="26"/>
          <w:szCs w:val="26"/>
          <w:lang w:eastAsia="en-US"/>
        </w:rPr>
        <w:t xml:space="preserve"> и 20</w:t>
      </w:r>
      <w:r w:rsidR="008B5F2E" w:rsidRPr="00EA02C3">
        <w:rPr>
          <w:rFonts w:eastAsia="Calibri"/>
          <w:iCs/>
          <w:kern w:val="2"/>
          <w:sz w:val="26"/>
          <w:szCs w:val="26"/>
          <w:lang w:eastAsia="en-US"/>
        </w:rPr>
        <w:t>2</w:t>
      </w:r>
      <w:r w:rsidR="00E847AD">
        <w:rPr>
          <w:rFonts w:eastAsia="Calibri"/>
          <w:iCs/>
          <w:kern w:val="2"/>
          <w:sz w:val="26"/>
          <w:szCs w:val="26"/>
          <w:lang w:eastAsia="en-US"/>
        </w:rPr>
        <w:t>4</w:t>
      </w:r>
      <w:r w:rsidR="009F3D48" w:rsidRPr="00EA02C3">
        <w:rPr>
          <w:rFonts w:eastAsia="Calibri"/>
          <w:iCs/>
          <w:kern w:val="2"/>
          <w:sz w:val="26"/>
          <w:szCs w:val="26"/>
          <w:lang w:eastAsia="en-US"/>
        </w:rPr>
        <w:t xml:space="preserve"> годов</w:t>
      </w:r>
      <w:r w:rsidRPr="00EA02C3">
        <w:rPr>
          <w:rFonts w:eastAsia="Calibri"/>
          <w:iCs/>
          <w:kern w:val="2"/>
          <w:sz w:val="26"/>
          <w:szCs w:val="26"/>
          <w:lang w:eastAsia="en-US"/>
        </w:rPr>
        <w:t xml:space="preserve">. </w:t>
      </w:r>
    </w:p>
    <w:p w:rsidR="008C12DA" w:rsidRPr="00EA02C3" w:rsidRDefault="008C12DA" w:rsidP="008C12DA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kern w:val="2"/>
          <w:sz w:val="26"/>
          <w:szCs w:val="26"/>
          <w:lang w:eastAsia="en-US"/>
        </w:rPr>
      </w:pPr>
      <w:r w:rsidRPr="00EA02C3">
        <w:rPr>
          <w:rFonts w:eastAsia="Calibri"/>
          <w:iCs/>
          <w:kern w:val="2"/>
          <w:sz w:val="26"/>
          <w:szCs w:val="26"/>
          <w:lang w:eastAsia="en-US"/>
        </w:rPr>
        <w:t xml:space="preserve">В целях обеспечения исполнения бюджетного процесса и приведения в соответствие с областными нормативными документами разработаны и приняты </w:t>
      </w:r>
      <w:r w:rsidR="00EC53F7" w:rsidRPr="00EA02C3">
        <w:rPr>
          <w:rFonts w:eastAsia="Calibri"/>
          <w:iCs/>
          <w:kern w:val="2"/>
          <w:sz w:val="26"/>
          <w:szCs w:val="26"/>
          <w:lang w:eastAsia="en-US"/>
        </w:rPr>
        <w:t>9</w:t>
      </w:r>
      <w:r w:rsidRPr="00EA02C3">
        <w:rPr>
          <w:rFonts w:eastAsia="Calibri"/>
          <w:iCs/>
          <w:kern w:val="2"/>
          <w:sz w:val="26"/>
          <w:szCs w:val="26"/>
          <w:lang w:eastAsia="en-US"/>
        </w:rPr>
        <w:t xml:space="preserve"> решени</w:t>
      </w:r>
      <w:r w:rsidR="00C33C70" w:rsidRPr="00EA02C3">
        <w:rPr>
          <w:rFonts w:eastAsia="Calibri"/>
          <w:iCs/>
          <w:kern w:val="2"/>
          <w:sz w:val="26"/>
          <w:szCs w:val="26"/>
          <w:lang w:eastAsia="en-US"/>
        </w:rPr>
        <w:t>й</w:t>
      </w:r>
      <w:r w:rsidRPr="00EA02C3">
        <w:rPr>
          <w:rFonts w:eastAsia="Calibri"/>
          <w:iCs/>
          <w:kern w:val="2"/>
          <w:sz w:val="26"/>
          <w:szCs w:val="26"/>
          <w:lang w:eastAsia="en-US"/>
        </w:rPr>
        <w:t xml:space="preserve"> Собрания депутатов </w:t>
      </w:r>
      <w:proofErr w:type="gramStart"/>
      <w:r w:rsidR="00BF015C" w:rsidRPr="00EA02C3">
        <w:rPr>
          <w:rFonts w:eastAsia="Calibri"/>
          <w:iCs/>
          <w:kern w:val="2"/>
          <w:sz w:val="26"/>
          <w:szCs w:val="26"/>
          <w:lang w:eastAsia="en-US"/>
        </w:rPr>
        <w:t>Большесальского</w:t>
      </w:r>
      <w:r w:rsidRPr="00EA02C3">
        <w:rPr>
          <w:rFonts w:eastAsia="Calibri"/>
          <w:iCs/>
          <w:kern w:val="2"/>
          <w:sz w:val="26"/>
          <w:szCs w:val="26"/>
          <w:lang w:eastAsia="en-US"/>
        </w:rPr>
        <w:t xml:space="preserve">  сельского</w:t>
      </w:r>
      <w:proofErr w:type="gramEnd"/>
      <w:r w:rsidRPr="00EA02C3">
        <w:rPr>
          <w:rFonts w:eastAsia="Calibri"/>
          <w:iCs/>
          <w:kern w:val="2"/>
          <w:sz w:val="26"/>
          <w:szCs w:val="26"/>
          <w:lang w:eastAsia="en-US"/>
        </w:rPr>
        <w:t xml:space="preserve"> поселения, </w:t>
      </w:r>
      <w:r w:rsidR="008B5F2E" w:rsidRPr="00EA02C3">
        <w:rPr>
          <w:rFonts w:eastAsia="Calibri"/>
          <w:iCs/>
          <w:kern w:val="2"/>
          <w:sz w:val="26"/>
          <w:szCs w:val="26"/>
          <w:lang w:eastAsia="en-US"/>
        </w:rPr>
        <w:t>2</w:t>
      </w:r>
      <w:r w:rsidRPr="00EA02C3">
        <w:rPr>
          <w:rFonts w:eastAsia="Calibri"/>
          <w:iCs/>
          <w:kern w:val="2"/>
          <w:sz w:val="26"/>
          <w:szCs w:val="26"/>
          <w:lang w:eastAsia="en-US"/>
        </w:rPr>
        <w:t xml:space="preserve"> постановлений Администрации </w:t>
      </w:r>
      <w:r w:rsidR="00BF015C" w:rsidRPr="00EA02C3">
        <w:rPr>
          <w:rFonts w:eastAsia="Calibri"/>
          <w:iCs/>
          <w:kern w:val="2"/>
          <w:sz w:val="26"/>
          <w:szCs w:val="26"/>
          <w:lang w:eastAsia="en-US"/>
        </w:rPr>
        <w:t>Большесальского</w:t>
      </w:r>
      <w:r w:rsidRPr="00EA02C3">
        <w:rPr>
          <w:rFonts w:eastAsia="Calibri"/>
          <w:iCs/>
          <w:kern w:val="2"/>
          <w:sz w:val="26"/>
          <w:szCs w:val="26"/>
          <w:lang w:eastAsia="en-US"/>
        </w:rPr>
        <w:t xml:space="preserve"> </w:t>
      </w:r>
      <w:r w:rsidR="00684BE0" w:rsidRPr="00EA02C3">
        <w:rPr>
          <w:rFonts w:eastAsia="Calibri"/>
          <w:iCs/>
          <w:kern w:val="2"/>
          <w:sz w:val="26"/>
          <w:szCs w:val="26"/>
          <w:lang w:eastAsia="en-US"/>
        </w:rPr>
        <w:t xml:space="preserve"> сельского поселения, </w:t>
      </w:r>
      <w:r w:rsidRPr="00EA02C3">
        <w:rPr>
          <w:rFonts w:eastAsia="Calibri"/>
          <w:iCs/>
          <w:kern w:val="2"/>
          <w:sz w:val="26"/>
          <w:szCs w:val="26"/>
          <w:lang w:eastAsia="en-US"/>
        </w:rPr>
        <w:t xml:space="preserve">по вопросам внесения изменений в положение о бюджетном процессе, по годовой бюджетной отчетности </w:t>
      </w:r>
      <w:r w:rsidR="00EC53F7" w:rsidRPr="00EA02C3">
        <w:rPr>
          <w:rFonts w:eastAsia="Calibri"/>
          <w:iCs/>
          <w:kern w:val="2"/>
          <w:sz w:val="26"/>
          <w:szCs w:val="26"/>
          <w:lang w:eastAsia="en-US"/>
        </w:rPr>
        <w:t>об исполнении бюджета поселения.</w:t>
      </w:r>
    </w:p>
    <w:p w:rsidR="008C12DA" w:rsidRPr="00EA02C3" w:rsidRDefault="008C12DA" w:rsidP="008C12DA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kern w:val="2"/>
          <w:sz w:val="26"/>
          <w:szCs w:val="26"/>
          <w:lang w:eastAsia="en-US"/>
        </w:rPr>
      </w:pPr>
      <w:r w:rsidRPr="00EA02C3">
        <w:rPr>
          <w:rFonts w:eastAsia="Calibri"/>
          <w:iCs/>
          <w:kern w:val="2"/>
          <w:sz w:val="26"/>
          <w:szCs w:val="26"/>
          <w:lang w:eastAsia="en-US"/>
        </w:rPr>
        <w:t xml:space="preserve">По подпрограмме 3 все мероприятия выполнены в полном объеме: Предельный объем муниципального долга </w:t>
      </w:r>
      <w:proofErr w:type="gramStart"/>
      <w:r w:rsidR="00BF015C" w:rsidRPr="00EA02C3">
        <w:rPr>
          <w:rFonts w:eastAsia="Calibri"/>
          <w:iCs/>
          <w:kern w:val="2"/>
          <w:sz w:val="26"/>
          <w:szCs w:val="26"/>
          <w:lang w:eastAsia="en-US"/>
        </w:rPr>
        <w:t>Большесальского</w:t>
      </w:r>
      <w:r w:rsidRPr="00EA02C3">
        <w:rPr>
          <w:rFonts w:eastAsia="Calibri"/>
          <w:iCs/>
          <w:kern w:val="2"/>
          <w:sz w:val="26"/>
          <w:szCs w:val="26"/>
          <w:lang w:eastAsia="en-US"/>
        </w:rPr>
        <w:t xml:space="preserve">  сельского</w:t>
      </w:r>
      <w:proofErr w:type="gramEnd"/>
      <w:r w:rsidRPr="00EA02C3">
        <w:rPr>
          <w:rFonts w:eastAsia="Calibri"/>
          <w:iCs/>
          <w:kern w:val="2"/>
          <w:sz w:val="26"/>
          <w:szCs w:val="26"/>
          <w:lang w:eastAsia="en-US"/>
        </w:rPr>
        <w:t xml:space="preserve"> поселения не превышает утвержденный общий годовой объем доходов бюджета поселения без учета утвержденного объема безвозмездных поступлений.</w:t>
      </w:r>
    </w:p>
    <w:p w:rsidR="00337886" w:rsidRPr="00EA02C3" w:rsidRDefault="00337886" w:rsidP="00DA3409">
      <w:pPr>
        <w:autoSpaceDE w:val="0"/>
        <w:autoSpaceDN w:val="0"/>
        <w:adjustRightInd w:val="0"/>
        <w:ind w:firstLine="709"/>
        <w:jc w:val="both"/>
        <w:rPr>
          <w:kern w:val="2"/>
          <w:sz w:val="26"/>
          <w:szCs w:val="26"/>
        </w:rPr>
      </w:pPr>
      <w:r w:rsidRPr="00EA02C3">
        <w:rPr>
          <w:kern w:val="2"/>
          <w:sz w:val="26"/>
          <w:szCs w:val="26"/>
        </w:rPr>
        <w:t xml:space="preserve">Сведения об основных мероприятиях, выполненных и не выполненных в установленные сроки согласно </w:t>
      </w:r>
      <w:proofErr w:type="gramStart"/>
      <w:r w:rsidRPr="00EA02C3">
        <w:rPr>
          <w:kern w:val="2"/>
          <w:sz w:val="26"/>
          <w:szCs w:val="26"/>
        </w:rPr>
        <w:t>плану реализации</w:t>
      </w:r>
      <w:proofErr w:type="gramEnd"/>
      <w:r w:rsidRPr="00EA02C3">
        <w:rPr>
          <w:kern w:val="2"/>
          <w:sz w:val="26"/>
          <w:szCs w:val="26"/>
        </w:rPr>
        <w:t xml:space="preserve"> з</w:t>
      </w:r>
      <w:r w:rsidR="00EC53F7" w:rsidRPr="00EA02C3">
        <w:rPr>
          <w:kern w:val="2"/>
          <w:sz w:val="26"/>
          <w:szCs w:val="26"/>
        </w:rPr>
        <w:t>а 202</w:t>
      </w:r>
      <w:r w:rsidR="00E847AD">
        <w:rPr>
          <w:kern w:val="2"/>
          <w:sz w:val="26"/>
          <w:szCs w:val="26"/>
        </w:rPr>
        <w:t>2</w:t>
      </w:r>
      <w:r w:rsidRPr="00EA02C3">
        <w:rPr>
          <w:kern w:val="2"/>
          <w:sz w:val="26"/>
          <w:szCs w:val="26"/>
        </w:rPr>
        <w:t xml:space="preserve"> год также приведены в приложении № </w:t>
      </w:r>
      <w:r w:rsidR="00CE3242" w:rsidRPr="00EA02C3">
        <w:rPr>
          <w:kern w:val="2"/>
          <w:sz w:val="26"/>
          <w:szCs w:val="26"/>
        </w:rPr>
        <w:t>1</w:t>
      </w:r>
      <w:r w:rsidRPr="00EA02C3">
        <w:rPr>
          <w:kern w:val="2"/>
          <w:sz w:val="26"/>
          <w:szCs w:val="26"/>
        </w:rPr>
        <w:t xml:space="preserve"> к отчету о реализации муниципальной программы.</w:t>
      </w:r>
    </w:p>
    <w:p w:rsidR="00CE3242" w:rsidRPr="00EA02C3" w:rsidRDefault="00CE3242" w:rsidP="00CE3242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EA02C3">
        <w:rPr>
          <w:b/>
          <w:sz w:val="26"/>
          <w:szCs w:val="26"/>
        </w:rPr>
        <w:t>Раздел 3. Анализ факторов, повлиявших</w:t>
      </w:r>
    </w:p>
    <w:p w:rsidR="00CE3242" w:rsidRPr="00EA02C3" w:rsidRDefault="00CE3242" w:rsidP="00CE3242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EA02C3">
        <w:rPr>
          <w:b/>
          <w:sz w:val="26"/>
          <w:szCs w:val="26"/>
        </w:rPr>
        <w:t>на ход реализации муниципальной программы</w:t>
      </w:r>
    </w:p>
    <w:p w:rsidR="00CE3242" w:rsidRPr="00EA02C3" w:rsidRDefault="00CE3242" w:rsidP="00CE3242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</w:p>
    <w:p w:rsidR="00CE3242" w:rsidRPr="00EA02C3" w:rsidRDefault="00EC53F7" w:rsidP="00CE324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A02C3">
        <w:rPr>
          <w:sz w:val="26"/>
          <w:szCs w:val="26"/>
        </w:rPr>
        <w:t>В 202</w:t>
      </w:r>
      <w:r w:rsidR="00E847AD">
        <w:rPr>
          <w:sz w:val="26"/>
          <w:szCs w:val="26"/>
        </w:rPr>
        <w:t>2</w:t>
      </w:r>
      <w:r w:rsidR="00CE3242" w:rsidRPr="00EA02C3">
        <w:rPr>
          <w:sz w:val="26"/>
          <w:szCs w:val="26"/>
        </w:rPr>
        <w:t xml:space="preserve"> году на ход реализации муниципальной программы </w:t>
      </w:r>
      <w:proofErr w:type="gramStart"/>
      <w:r w:rsidR="00CE3242" w:rsidRPr="00EA02C3">
        <w:rPr>
          <w:sz w:val="26"/>
          <w:szCs w:val="26"/>
        </w:rPr>
        <w:t>факторов</w:t>
      </w:r>
      <w:proofErr w:type="gramEnd"/>
      <w:r w:rsidR="00CE3242" w:rsidRPr="00EA02C3">
        <w:rPr>
          <w:sz w:val="26"/>
          <w:szCs w:val="26"/>
        </w:rPr>
        <w:t xml:space="preserve"> оказывающих влияние не выявлено.</w:t>
      </w:r>
    </w:p>
    <w:p w:rsidR="00CB07D4" w:rsidRPr="00EA02C3" w:rsidRDefault="00CB07D4" w:rsidP="0055276A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</w:p>
    <w:p w:rsidR="00CE3242" w:rsidRPr="00EA02C3" w:rsidRDefault="00CE3242" w:rsidP="00CE3242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EA02C3">
        <w:rPr>
          <w:b/>
          <w:sz w:val="26"/>
          <w:szCs w:val="26"/>
        </w:rPr>
        <w:t>Раздел 4. Сведения об использовании бюджетных ассигнований</w:t>
      </w:r>
    </w:p>
    <w:p w:rsidR="00CE3242" w:rsidRPr="00EA02C3" w:rsidRDefault="00CE3242" w:rsidP="00CE3242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EA02C3">
        <w:rPr>
          <w:b/>
          <w:sz w:val="26"/>
          <w:szCs w:val="26"/>
        </w:rPr>
        <w:t>и внебюджетных средств на реализацию муниципальной программы</w:t>
      </w:r>
    </w:p>
    <w:p w:rsidR="00CE3242" w:rsidRPr="00EA02C3" w:rsidRDefault="00CE3242" w:rsidP="00CE3242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</w:p>
    <w:p w:rsidR="00CE3242" w:rsidRPr="00EA02C3" w:rsidRDefault="00CE3242" w:rsidP="00CE3242">
      <w:pPr>
        <w:ind w:firstLine="567"/>
        <w:jc w:val="both"/>
        <w:rPr>
          <w:sz w:val="26"/>
          <w:szCs w:val="26"/>
        </w:rPr>
      </w:pPr>
      <w:r w:rsidRPr="00EA02C3">
        <w:rPr>
          <w:sz w:val="26"/>
          <w:szCs w:val="26"/>
        </w:rPr>
        <w:t>В 20</w:t>
      </w:r>
      <w:r w:rsidR="00EC53F7" w:rsidRPr="00EA02C3">
        <w:rPr>
          <w:sz w:val="26"/>
          <w:szCs w:val="26"/>
        </w:rPr>
        <w:t>2</w:t>
      </w:r>
      <w:r w:rsidR="00E847AD">
        <w:rPr>
          <w:sz w:val="26"/>
          <w:szCs w:val="26"/>
        </w:rPr>
        <w:t>2</w:t>
      </w:r>
      <w:r w:rsidRPr="00EA02C3">
        <w:rPr>
          <w:sz w:val="26"/>
          <w:szCs w:val="26"/>
        </w:rPr>
        <w:t xml:space="preserve"> году все </w:t>
      </w:r>
      <w:r w:rsidR="006933F6" w:rsidRPr="00EA02C3">
        <w:rPr>
          <w:sz w:val="26"/>
          <w:szCs w:val="26"/>
        </w:rPr>
        <w:t>9</w:t>
      </w:r>
      <w:r w:rsidRPr="00EA02C3">
        <w:rPr>
          <w:sz w:val="26"/>
          <w:szCs w:val="26"/>
        </w:rPr>
        <w:t xml:space="preserve"> основных мероприятий, предусмотренных муниципальной программой не имеют финансового обеспечения.</w:t>
      </w:r>
    </w:p>
    <w:p w:rsidR="00CE3242" w:rsidRPr="00EA02C3" w:rsidRDefault="00CE3242" w:rsidP="00CE3242">
      <w:pPr>
        <w:ind w:firstLine="567"/>
        <w:jc w:val="both"/>
        <w:rPr>
          <w:sz w:val="26"/>
          <w:szCs w:val="26"/>
        </w:rPr>
      </w:pPr>
      <w:r w:rsidRPr="00EA02C3">
        <w:rPr>
          <w:sz w:val="26"/>
          <w:szCs w:val="26"/>
        </w:rPr>
        <w:t>Реализация большинства основных мероприятий муниципальной программы осуществляется на постоянной основе, сроки их окончания запланированы на 20</w:t>
      </w:r>
      <w:r w:rsidR="006933F6" w:rsidRPr="00EA02C3">
        <w:rPr>
          <w:sz w:val="26"/>
          <w:szCs w:val="26"/>
        </w:rPr>
        <w:t>30</w:t>
      </w:r>
      <w:r w:rsidRPr="00EA02C3">
        <w:rPr>
          <w:sz w:val="26"/>
          <w:szCs w:val="26"/>
        </w:rPr>
        <w:t xml:space="preserve"> год, что объясняется «обеспечивающим» характером муниципальной программы, то есть ее ориентацией на создание общих для всех участников бюджетного процесса условий и механизмов реализации муниципальных программ Большесальского сельского поселения через развитие правового регулирования и методического обеспечения. </w:t>
      </w:r>
    </w:p>
    <w:p w:rsidR="00CE3242" w:rsidRPr="00EA02C3" w:rsidRDefault="00CE3242" w:rsidP="00CE3242">
      <w:pPr>
        <w:ind w:firstLine="567"/>
        <w:jc w:val="both"/>
        <w:rPr>
          <w:sz w:val="26"/>
          <w:szCs w:val="26"/>
        </w:rPr>
      </w:pPr>
      <w:r w:rsidRPr="00EA02C3">
        <w:rPr>
          <w:sz w:val="26"/>
          <w:szCs w:val="26"/>
        </w:rPr>
        <w:t>Сведения об использовании бюджетных ассигнований на реализацию муниципальной программы за 20</w:t>
      </w:r>
      <w:r w:rsidR="00EC53F7" w:rsidRPr="00EA02C3">
        <w:rPr>
          <w:sz w:val="26"/>
          <w:szCs w:val="26"/>
        </w:rPr>
        <w:t>2</w:t>
      </w:r>
      <w:r w:rsidR="00E847AD">
        <w:rPr>
          <w:sz w:val="26"/>
          <w:szCs w:val="26"/>
        </w:rPr>
        <w:t>2</w:t>
      </w:r>
      <w:r w:rsidRPr="00EA02C3">
        <w:rPr>
          <w:sz w:val="26"/>
          <w:szCs w:val="26"/>
        </w:rPr>
        <w:t xml:space="preserve"> год также приведены в приложении № 2 к отчету о реализации муниципальной программы.</w:t>
      </w:r>
    </w:p>
    <w:p w:rsidR="00CE3242" w:rsidRPr="00EA02C3" w:rsidRDefault="00CE3242" w:rsidP="0055276A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</w:p>
    <w:p w:rsidR="00CE3242" w:rsidRPr="00EA02C3" w:rsidRDefault="00CE3242" w:rsidP="00CE3242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EA02C3">
        <w:rPr>
          <w:b/>
          <w:sz w:val="26"/>
          <w:szCs w:val="26"/>
        </w:rPr>
        <w:t>Раздел 5. Сведения о достижении значений показателей муниципальной</w:t>
      </w:r>
    </w:p>
    <w:p w:rsidR="00CE3242" w:rsidRPr="00EA02C3" w:rsidRDefault="00CE3242" w:rsidP="00CE3242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EA02C3">
        <w:rPr>
          <w:b/>
          <w:sz w:val="26"/>
          <w:szCs w:val="26"/>
        </w:rPr>
        <w:t>программы, подпрограмм муниципальной программы за 20</w:t>
      </w:r>
      <w:r w:rsidR="00EC53F7" w:rsidRPr="00EA02C3">
        <w:rPr>
          <w:b/>
          <w:sz w:val="26"/>
          <w:szCs w:val="26"/>
        </w:rPr>
        <w:t>2</w:t>
      </w:r>
      <w:r w:rsidR="00E847AD">
        <w:rPr>
          <w:b/>
          <w:sz w:val="26"/>
          <w:szCs w:val="26"/>
        </w:rPr>
        <w:t>2</w:t>
      </w:r>
      <w:r w:rsidRPr="00EA02C3">
        <w:rPr>
          <w:b/>
          <w:sz w:val="26"/>
          <w:szCs w:val="26"/>
        </w:rPr>
        <w:t xml:space="preserve"> год.</w:t>
      </w:r>
    </w:p>
    <w:p w:rsidR="0055276A" w:rsidRPr="00EA02C3" w:rsidRDefault="0055276A" w:rsidP="0055276A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514293" w:rsidRPr="00EA02C3" w:rsidRDefault="00514293" w:rsidP="00514293">
      <w:pPr>
        <w:autoSpaceDE w:val="0"/>
        <w:autoSpaceDN w:val="0"/>
        <w:adjustRightInd w:val="0"/>
        <w:ind w:firstLine="709"/>
        <w:jc w:val="both"/>
        <w:rPr>
          <w:rFonts w:eastAsia="SimSun" w:cs="Mangal"/>
          <w:kern w:val="3"/>
          <w:sz w:val="26"/>
          <w:szCs w:val="26"/>
          <w:lang w:eastAsia="zh-CN" w:bidi="hi-IN"/>
        </w:rPr>
      </w:pPr>
      <w:r w:rsidRPr="00EA02C3">
        <w:rPr>
          <w:rFonts w:eastAsia="SimSun" w:cs="Mangal"/>
          <w:kern w:val="3"/>
          <w:sz w:val="26"/>
          <w:szCs w:val="26"/>
          <w:lang w:eastAsia="zh-CN" w:bidi="hi-IN"/>
        </w:rPr>
        <w:t>Для успешной реализации муниципальной программы необходимо достижение плановых значений целевых показателей (индикаторов), характеризующих соблюдение бюджетного законодательства.</w:t>
      </w:r>
    </w:p>
    <w:p w:rsidR="00514293" w:rsidRPr="00EA02C3" w:rsidRDefault="00514293" w:rsidP="00514293">
      <w:pPr>
        <w:autoSpaceDE w:val="0"/>
        <w:autoSpaceDN w:val="0"/>
        <w:adjustRightInd w:val="0"/>
        <w:ind w:firstLine="709"/>
        <w:jc w:val="both"/>
        <w:rPr>
          <w:rFonts w:eastAsia="SimSun" w:cs="Mangal"/>
          <w:kern w:val="3"/>
          <w:sz w:val="26"/>
          <w:szCs w:val="26"/>
          <w:lang w:eastAsia="zh-CN" w:bidi="hi-IN"/>
        </w:rPr>
      </w:pPr>
      <w:r w:rsidRPr="00EA02C3">
        <w:rPr>
          <w:rFonts w:eastAsia="SimSun" w:cs="Mangal"/>
          <w:kern w:val="3"/>
          <w:sz w:val="26"/>
          <w:szCs w:val="26"/>
          <w:lang w:eastAsia="zh-CN" w:bidi="hi-IN"/>
        </w:rPr>
        <w:t>В 20</w:t>
      </w:r>
      <w:r w:rsidR="00EC53F7" w:rsidRPr="00EA02C3">
        <w:rPr>
          <w:rFonts w:eastAsia="SimSun" w:cs="Mangal"/>
          <w:kern w:val="3"/>
          <w:sz w:val="26"/>
          <w:szCs w:val="26"/>
          <w:lang w:eastAsia="zh-CN" w:bidi="hi-IN"/>
        </w:rPr>
        <w:t>2</w:t>
      </w:r>
      <w:r w:rsidR="00E847AD">
        <w:rPr>
          <w:rFonts w:eastAsia="SimSun" w:cs="Mangal"/>
          <w:kern w:val="3"/>
          <w:sz w:val="26"/>
          <w:szCs w:val="26"/>
          <w:lang w:eastAsia="zh-CN" w:bidi="hi-IN"/>
        </w:rPr>
        <w:t>2</w:t>
      </w:r>
      <w:r w:rsidRPr="00EA02C3">
        <w:rPr>
          <w:rFonts w:eastAsia="SimSun" w:cs="Mangal"/>
          <w:kern w:val="3"/>
          <w:sz w:val="26"/>
          <w:szCs w:val="26"/>
          <w:lang w:eastAsia="zh-CN" w:bidi="hi-IN"/>
        </w:rPr>
        <w:t xml:space="preserve"> году предусмотрено </w:t>
      </w:r>
      <w:r w:rsidR="006933F6" w:rsidRPr="00EA02C3">
        <w:rPr>
          <w:rFonts w:eastAsia="SimSun" w:cs="Mangal"/>
          <w:kern w:val="3"/>
          <w:sz w:val="26"/>
          <w:szCs w:val="26"/>
          <w:lang w:eastAsia="zh-CN" w:bidi="hi-IN"/>
        </w:rPr>
        <w:t>10</w:t>
      </w:r>
      <w:r w:rsidRPr="00EA02C3">
        <w:rPr>
          <w:rFonts w:eastAsia="SimSun" w:cs="Mangal"/>
          <w:kern w:val="3"/>
          <w:sz w:val="26"/>
          <w:szCs w:val="26"/>
          <w:lang w:eastAsia="zh-CN" w:bidi="hi-IN"/>
        </w:rPr>
        <w:t xml:space="preserve"> показателей (индикаторов) муниципальной программы и подпрограмм. </w:t>
      </w:r>
    </w:p>
    <w:p w:rsidR="00BE3F86" w:rsidRPr="00EA02C3" w:rsidRDefault="00514293" w:rsidP="00514293">
      <w:pPr>
        <w:autoSpaceDE w:val="0"/>
        <w:autoSpaceDN w:val="0"/>
        <w:adjustRightInd w:val="0"/>
        <w:ind w:firstLine="709"/>
        <w:jc w:val="both"/>
        <w:rPr>
          <w:rFonts w:eastAsia="SimSun" w:cs="Mangal"/>
          <w:kern w:val="3"/>
          <w:sz w:val="26"/>
          <w:szCs w:val="26"/>
          <w:lang w:eastAsia="zh-CN" w:bidi="hi-IN"/>
        </w:rPr>
      </w:pPr>
      <w:r w:rsidRPr="00EA02C3">
        <w:rPr>
          <w:rFonts w:eastAsia="SimSun" w:cs="Mangal"/>
          <w:kern w:val="3"/>
          <w:sz w:val="26"/>
          <w:szCs w:val="26"/>
          <w:lang w:eastAsia="zh-CN" w:bidi="hi-IN"/>
        </w:rPr>
        <w:t xml:space="preserve">По </w:t>
      </w:r>
      <w:r w:rsidR="00BE3F86" w:rsidRPr="00EA02C3">
        <w:rPr>
          <w:rFonts w:eastAsia="SimSun" w:cs="Mangal"/>
          <w:kern w:val="3"/>
          <w:sz w:val="26"/>
          <w:szCs w:val="26"/>
          <w:lang w:eastAsia="zh-CN" w:bidi="hi-IN"/>
        </w:rPr>
        <w:t>8</w:t>
      </w:r>
      <w:r w:rsidRPr="00EA02C3">
        <w:rPr>
          <w:rFonts w:eastAsia="SimSun" w:cs="Mangal"/>
          <w:kern w:val="3"/>
          <w:sz w:val="26"/>
          <w:szCs w:val="26"/>
          <w:lang w:eastAsia="zh-CN" w:bidi="hi-IN"/>
        </w:rPr>
        <w:t xml:space="preserve"> показателям (индикаторам) муниципальной программы достигнуты запланирован</w:t>
      </w:r>
      <w:r w:rsidR="009040DE" w:rsidRPr="00EA02C3">
        <w:rPr>
          <w:rFonts w:eastAsia="SimSun" w:cs="Mangal"/>
          <w:kern w:val="3"/>
          <w:sz w:val="26"/>
          <w:szCs w:val="26"/>
          <w:lang w:eastAsia="zh-CN" w:bidi="hi-IN"/>
        </w:rPr>
        <w:t>ные результаты</w:t>
      </w:r>
      <w:r w:rsidRPr="00EA02C3">
        <w:rPr>
          <w:rFonts w:eastAsia="SimSun" w:cs="Mangal"/>
          <w:kern w:val="3"/>
          <w:sz w:val="26"/>
          <w:szCs w:val="26"/>
          <w:lang w:eastAsia="zh-CN" w:bidi="hi-IN"/>
        </w:rPr>
        <w:t xml:space="preserve">. </w:t>
      </w:r>
    </w:p>
    <w:p w:rsidR="00BE3F86" w:rsidRPr="00EA02C3" w:rsidRDefault="00BE3F86" w:rsidP="00BE3F86">
      <w:pPr>
        <w:tabs>
          <w:tab w:val="left" w:leader="underscore" w:pos="4551"/>
          <w:tab w:val="left" w:leader="underscore" w:pos="8113"/>
        </w:tabs>
        <w:spacing w:line="317" w:lineRule="exact"/>
        <w:ind w:left="20" w:right="80" w:firstLine="680"/>
        <w:jc w:val="both"/>
        <w:rPr>
          <w:rFonts w:eastAsia="Calibri"/>
          <w:sz w:val="26"/>
          <w:szCs w:val="26"/>
        </w:rPr>
      </w:pPr>
      <w:r w:rsidRPr="00EA02C3">
        <w:rPr>
          <w:rFonts w:eastAsia="Calibri"/>
          <w:sz w:val="26"/>
          <w:szCs w:val="26"/>
        </w:rPr>
        <w:lastRenderedPageBreak/>
        <w:t>Показатель 1 «</w:t>
      </w:r>
      <w:r w:rsidR="00815F5A" w:rsidRPr="00EA02C3">
        <w:rPr>
          <w:rFonts w:eastAsia="Calibri"/>
          <w:sz w:val="26"/>
          <w:szCs w:val="26"/>
        </w:rPr>
        <w:t>Наличие бюджетного прогноза Большесальского сельского поселения на долгосрочный период</w:t>
      </w:r>
      <w:r w:rsidRPr="00EA02C3">
        <w:rPr>
          <w:rFonts w:eastAsia="Calibri"/>
          <w:sz w:val="26"/>
          <w:szCs w:val="26"/>
        </w:rPr>
        <w:t xml:space="preserve">» — </w:t>
      </w:r>
      <w:r w:rsidR="00815F5A" w:rsidRPr="00EA02C3">
        <w:rPr>
          <w:rFonts w:eastAsia="Calibri"/>
          <w:sz w:val="26"/>
          <w:szCs w:val="26"/>
        </w:rPr>
        <w:t>наличие бюджетного прогноза обеспечено</w:t>
      </w:r>
      <w:r w:rsidRPr="00EA02C3">
        <w:rPr>
          <w:rFonts w:eastAsia="Calibri"/>
          <w:sz w:val="26"/>
          <w:szCs w:val="26"/>
        </w:rPr>
        <w:t xml:space="preserve">. </w:t>
      </w:r>
    </w:p>
    <w:p w:rsidR="00BE3F86" w:rsidRPr="00EA02C3" w:rsidRDefault="00BE3F86" w:rsidP="00BE3F86">
      <w:pPr>
        <w:tabs>
          <w:tab w:val="left" w:leader="underscore" w:pos="4551"/>
          <w:tab w:val="left" w:leader="underscore" w:pos="8113"/>
        </w:tabs>
        <w:spacing w:line="317" w:lineRule="exact"/>
        <w:ind w:left="20" w:right="80" w:firstLine="680"/>
        <w:jc w:val="both"/>
        <w:rPr>
          <w:rFonts w:eastAsia="Calibri"/>
          <w:sz w:val="26"/>
          <w:szCs w:val="26"/>
        </w:rPr>
      </w:pPr>
      <w:r w:rsidRPr="00EA02C3">
        <w:rPr>
          <w:rFonts w:eastAsia="Calibri"/>
          <w:sz w:val="26"/>
          <w:szCs w:val="26"/>
        </w:rPr>
        <w:t>Показатель 2 «</w:t>
      </w:r>
      <w:r w:rsidR="00815F5A" w:rsidRPr="00EA02C3">
        <w:rPr>
          <w:rFonts w:eastAsia="Calibri"/>
          <w:sz w:val="26"/>
          <w:szCs w:val="26"/>
        </w:rPr>
        <w:t xml:space="preserve">Темп роста налоговых и неналоговых доходов бюджета Большесальского сельского поселения к уровню предыдущего года (в </w:t>
      </w:r>
      <w:proofErr w:type="gramStart"/>
      <w:r w:rsidR="00815F5A" w:rsidRPr="00EA02C3">
        <w:rPr>
          <w:rFonts w:eastAsia="Calibri"/>
          <w:sz w:val="26"/>
          <w:szCs w:val="26"/>
        </w:rPr>
        <w:t>сопоставимых  условиях</w:t>
      </w:r>
      <w:proofErr w:type="gramEnd"/>
      <w:r w:rsidR="00815F5A" w:rsidRPr="00EA02C3">
        <w:rPr>
          <w:rFonts w:eastAsia="Calibri"/>
          <w:sz w:val="26"/>
          <w:szCs w:val="26"/>
        </w:rPr>
        <w:t>)</w:t>
      </w:r>
      <w:r w:rsidRPr="00EA02C3">
        <w:rPr>
          <w:rFonts w:eastAsia="Calibri"/>
          <w:sz w:val="26"/>
          <w:szCs w:val="26"/>
        </w:rPr>
        <w:t xml:space="preserve">» - плановое значение </w:t>
      </w:r>
      <w:r w:rsidR="00CB07D4" w:rsidRPr="00EA02C3">
        <w:rPr>
          <w:rFonts w:eastAsia="Calibri"/>
          <w:sz w:val="26"/>
          <w:szCs w:val="26"/>
        </w:rPr>
        <w:t>101,6</w:t>
      </w:r>
      <w:r w:rsidR="00815F5A" w:rsidRPr="00EA02C3">
        <w:rPr>
          <w:rFonts w:eastAsia="Calibri"/>
          <w:sz w:val="26"/>
          <w:szCs w:val="26"/>
        </w:rPr>
        <w:t xml:space="preserve">%, фактическое значение </w:t>
      </w:r>
      <w:r w:rsidR="00E847AD">
        <w:rPr>
          <w:rFonts w:eastAsia="Calibri"/>
          <w:sz w:val="26"/>
          <w:szCs w:val="26"/>
        </w:rPr>
        <w:t>121,8</w:t>
      </w:r>
      <w:r w:rsidRPr="00EA02C3">
        <w:rPr>
          <w:rFonts w:eastAsia="Calibri"/>
          <w:sz w:val="26"/>
          <w:szCs w:val="26"/>
        </w:rPr>
        <w:t>%.</w:t>
      </w:r>
    </w:p>
    <w:p w:rsidR="00BE3F86" w:rsidRPr="00EA02C3" w:rsidRDefault="00BE3F86" w:rsidP="00BE3F86">
      <w:pPr>
        <w:tabs>
          <w:tab w:val="left" w:leader="underscore" w:pos="4551"/>
          <w:tab w:val="left" w:leader="underscore" w:pos="8113"/>
        </w:tabs>
        <w:spacing w:line="317" w:lineRule="exact"/>
        <w:ind w:left="20" w:right="80" w:firstLine="680"/>
        <w:jc w:val="both"/>
        <w:rPr>
          <w:rFonts w:eastAsia="Calibri"/>
          <w:sz w:val="26"/>
          <w:szCs w:val="26"/>
        </w:rPr>
      </w:pPr>
      <w:r w:rsidRPr="00EA02C3">
        <w:rPr>
          <w:rFonts w:eastAsia="Calibri"/>
          <w:sz w:val="26"/>
          <w:szCs w:val="26"/>
        </w:rPr>
        <w:t xml:space="preserve">Показатель </w:t>
      </w:r>
      <w:r w:rsidR="00815F5A" w:rsidRPr="00EA02C3">
        <w:rPr>
          <w:rFonts w:eastAsia="Calibri"/>
          <w:sz w:val="26"/>
          <w:szCs w:val="26"/>
        </w:rPr>
        <w:t>3</w:t>
      </w:r>
      <w:r w:rsidRPr="00EA02C3">
        <w:rPr>
          <w:rFonts w:eastAsia="Calibri"/>
          <w:sz w:val="26"/>
          <w:szCs w:val="26"/>
        </w:rPr>
        <w:t xml:space="preserve"> «</w:t>
      </w:r>
      <w:r w:rsidR="00815F5A" w:rsidRPr="00EA02C3">
        <w:rPr>
          <w:rFonts w:eastAsia="Calibri"/>
          <w:sz w:val="26"/>
          <w:szCs w:val="26"/>
        </w:rPr>
        <w:t>Доля просроченной кредиторской задолженности в расходах бюджета Большесальского сельского поселения Мясниковского района</w:t>
      </w:r>
      <w:r w:rsidRPr="00EA02C3">
        <w:rPr>
          <w:rFonts w:eastAsia="Calibri"/>
          <w:sz w:val="26"/>
          <w:szCs w:val="26"/>
        </w:rPr>
        <w:t xml:space="preserve">» — плановое значение </w:t>
      </w:r>
      <w:r w:rsidR="00815F5A" w:rsidRPr="00EA02C3">
        <w:rPr>
          <w:rFonts w:eastAsia="Calibri"/>
          <w:sz w:val="26"/>
          <w:szCs w:val="26"/>
        </w:rPr>
        <w:t>0%</w:t>
      </w:r>
      <w:r w:rsidRPr="00EA02C3">
        <w:rPr>
          <w:rFonts w:eastAsia="Calibri"/>
          <w:sz w:val="26"/>
          <w:szCs w:val="26"/>
        </w:rPr>
        <w:t xml:space="preserve">, фактическое </w:t>
      </w:r>
      <w:proofErr w:type="gramStart"/>
      <w:r w:rsidRPr="00EA02C3">
        <w:rPr>
          <w:rFonts w:eastAsia="Calibri"/>
          <w:sz w:val="26"/>
          <w:szCs w:val="26"/>
        </w:rPr>
        <w:t xml:space="preserve">значение  </w:t>
      </w:r>
      <w:r w:rsidR="00815F5A" w:rsidRPr="00EA02C3">
        <w:rPr>
          <w:rFonts w:eastAsia="Calibri"/>
          <w:sz w:val="26"/>
          <w:szCs w:val="26"/>
        </w:rPr>
        <w:t>0</w:t>
      </w:r>
      <w:proofErr w:type="gramEnd"/>
      <w:r w:rsidR="00815F5A" w:rsidRPr="00EA02C3">
        <w:rPr>
          <w:rFonts w:eastAsia="Calibri"/>
          <w:sz w:val="26"/>
          <w:szCs w:val="26"/>
        </w:rPr>
        <w:t xml:space="preserve"> %</w:t>
      </w:r>
      <w:r w:rsidRPr="00EA02C3">
        <w:rPr>
          <w:rFonts w:eastAsia="Calibri"/>
          <w:sz w:val="26"/>
          <w:szCs w:val="26"/>
        </w:rPr>
        <w:t xml:space="preserve">. </w:t>
      </w:r>
    </w:p>
    <w:p w:rsidR="00BE3F86" w:rsidRPr="00EA02C3" w:rsidRDefault="00BE3F86" w:rsidP="00BE3F86">
      <w:pPr>
        <w:tabs>
          <w:tab w:val="left" w:leader="underscore" w:pos="4551"/>
          <w:tab w:val="left" w:leader="underscore" w:pos="8113"/>
        </w:tabs>
        <w:spacing w:line="317" w:lineRule="exact"/>
        <w:ind w:left="20" w:right="80" w:firstLine="680"/>
        <w:jc w:val="both"/>
        <w:rPr>
          <w:rFonts w:eastAsia="Calibri"/>
          <w:sz w:val="26"/>
          <w:szCs w:val="26"/>
        </w:rPr>
      </w:pPr>
      <w:r w:rsidRPr="00EA02C3">
        <w:rPr>
          <w:rFonts w:eastAsia="Calibri"/>
          <w:sz w:val="26"/>
          <w:szCs w:val="26"/>
        </w:rPr>
        <w:t xml:space="preserve">Показатель </w:t>
      </w:r>
      <w:r w:rsidR="00815F5A" w:rsidRPr="00EA02C3">
        <w:rPr>
          <w:rFonts w:eastAsia="Calibri"/>
          <w:sz w:val="26"/>
          <w:szCs w:val="26"/>
        </w:rPr>
        <w:t>4</w:t>
      </w:r>
      <w:r w:rsidRPr="00EA02C3">
        <w:rPr>
          <w:rFonts w:eastAsia="Calibri"/>
          <w:sz w:val="26"/>
          <w:szCs w:val="26"/>
        </w:rPr>
        <w:t xml:space="preserve"> «</w:t>
      </w:r>
      <w:r w:rsidR="00815F5A" w:rsidRPr="00EA02C3">
        <w:rPr>
          <w:rFonts w:eastAsia="Calibri"/>
          <w:sz w:val="26"/>
          <w:szCs w:val="26"/>
        </w:rPr>
        <w:t>Отношение объема муниципального долга Большесальского сельского поселения по состоянию на 1 января года, следующего за отчетным, к общему годовому объему доходов (без учета безвозмездных поступлений) бюджета Большесальского сельского поселения Мясниковского района</w:t>
      </w:r>
      <w:r w:rsidRPr="00EA02C3">
        <w:rPr>
          <w:rFonts w:eastAsia="Calibri"/>
          <w:sz w:val="26"/>
          <w:szCs w:val="26"/>
        </w:rPr>
        <w:t>» - плановое значение 0%, фактическое значение 0%.</w:t>
      </w:r>
    </w:p>
    <w:p w:rsidR="00BE3F86" w:rsidRPr="00EA02C3" w:rsidRDefault="00815F5A" w:rsidP="00815F5A">
      <w:pPr>
        <w:tabs>
          <w:tab w:val="left" w:leader="underscore" w:pos="4551"/>
          <w:tab w:val="left" w:leader="underscore" w:pos="8113"/>
        </w:tabs>
        <w:spacing w:line="317" w:lineRule="exact"/>
        <w:ind w:left="20" w:right="80" w:firstLine="680"/>
        <w:jc w:val="both"/>
        <w:rPr>
          <w:color w:val="000000"/>
          <w:sz w:val="26"/>
          <w:szCs w:val="26"/>
        </w:rPr>
      </w:pPr>
      <w:r w:rsidRPr="00EA02C3">
        <w:rPr>
          <w:rFonts w:eastAsia="Calibri"/>
          <w:sz w:val="26"/>
          <w:szCs w:val="26"/>
        </w:rPr>
        <w:t xml:space="preserve">Показатель 1.1. «Объем налоговых доходов бюджета Большесальского сельского поселения» - плановое значение </w:t>
      </w:r>
      <w:r w:rsidR="00FE665E">
        <w:rPr>
          <w:color w:val="000000"/>
          <w:sz w:val="26"/>
          <w:szCs w:val="26"/>
        </w:rPr>
        <w:t>10656,5</w:t>
      </w:r>
      <w:r w:rsidRPr="00EA02C3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EA02C3">
        <w:rPr>
          <w:color w:val="000000"/>
          <w:sz w:val="26"/>
          <w:szCs w:val="26"/>
        </w:rPr>
        <w:t>тыс.руб</w:t>
      </w:r>
      <w:proofErr w:type="spellEnd"/>
      <w:proofErr w:type="gramEnd"/>
      <w:r w:rsidRPr="00EA02C3">
        <w:rPr>
          <w:color w:val="000000"/>
          <w:sz w:val="26"/>
          <w:szCs w:val="26"/>
        </w:rPr>
        <w:t xml:space="preserve">, фактическое значение </w:t>
      </w:r>
      <w:r w:rsidR="00FE665E">
        <w:rPr>
          <w:color w:val="000000"/>
          <w:sz w:val="26"/>
          <w:szCs w:val="26"/>
        </w:rPr>
        <w:t>12894,3</w:t>
      </w:r>
      <w:r w:rsidR="00291CF0" w:rsidRPr="00EA02C3">
        <w:rPr>
          <w:color w:val="000000"/>
          <w:sz w:val="26"/>
          <w:szCs w:val="26"/>
        </w:rPr>
        <w:t xml:space="preserve"> </w:t>
      </w:r>
      <w:proofErr w:type="spellStart"/>
      <w:r w:rsidRPr="00EA02C3">
        <w:rPr>
          <w:color w:val="000000"/>
          <w:sz w:val="26"/>
          <w:szCs w:val="26"/>
        </w:rPr>
        <w:t>тыс.руб</w:t>
      </w:r>
      <w:proofErr w:type="spellEnd"/>
      <w:r w:rsidRPr="00EA02C3">
        <w:rPr>
          <w:color w:val="000000"/>
          <w:sz w:val="26"/>
          <w:szCs w:val="26"/>
        </w:rPr>
        <w:t>.</w:t>
      </w:r>
    </w:p>
    <w:p w:rsidR="00815F5A" w:rsidRPr="00EA02C3" w:rsidRDefault="00815F5A" w:rsidP="00815F5A">
      <w:pPr>
        <w:tabs>
          <w:tab w:val="left" w:leader="underscore" w:pos="4551"/>
          <w:tab w:val="left" w:leader="underscore" w:pos="8113"/>
        </w:tabs>
        <w:spacing w:line="317" w:lineRule="exact"/>
        <w:ind w:left="20" w:right="80" w:firstLine="680"/>
        <w:jc w:val="both"/>
        <w:rPr>
          <w:rFonts w:eastAsia="SimSun" w:cs="Mangal"/>
          <w:kern w:val="3"/>
          <w:sz w:val="26"/>
          <w:szCs w:val="26"/>
          <w:lang w:eastAsia="zh-CN" w:bidi="hi-IN"/>
        </w:rPr>
      </w:pPr>
      <w:r w:rsidRPr="00EA02C3">
        <w:rPr>
          <w:rFonts w:eastAsia="SimSun" w:cs="Mangal"/>
          <w:kern w:val="3"/>
          <w:sz w:val="26"/>
          <w:szCs w:val="26"/>
          <w:lang w:eastAsia="zh-CN" w:bidi="hi-IN"/>
        </w:rPr>
        <w:t xml:space="preserve">Показатель 1.2. «Доля расходов бюджета Большесальского сельского поселения Мясниковского района, формируемых в рамках муниципальных программ Большесальского сельского поселения, в общем объеме расходов бюджета Большесальского сельского поселения Мясниковского района» - плановое значение </w:t>
      </w:r>
      <w:r w:rsidR="0064638E">
        <w:rPr>
          <w:rFonts w:eastAsia="SimSun" w:cs="Mangal"/>
          <w:kern w:val="3"/>
          <w:sz w:val="26"/>
          <w:szCs w:val="26"/>
          <w:lang w:eastAsia="zh-CN" w:bidi="hi-IN"/>
        </w:rPr>
        <w:t>65,63</w:t>
      </w:r>
      <w:r w:rsidRPr="00EA02C3">
        <w:rPr>
          <w:rFonts w:eastAsia="SimSun" w:cs="Mangal"/>
          <w:kern w:val="3"/>
          <w:sz w:val="26"/>
          <w:szCs w:val="26"/>
          <w:lang w:eastAsia="zh-CN" w:bidi="hi-IN"/>
        </w:rPr>
        <w:t>%</w:t>
      </w:r>
      <w:r w:rsidR="008676C9" w:rsidRPr="00EA02C3">
        <w:rPr>
          <w:rFonts w:eastAsia="SimSun" w:cs="Mangal"/>
          <w:kern w:val="3"/>
          <w:sz w:val="26"/>
          <w:szCs w:val="26"/>
          <w:lang w:eastAsia="zh-CN" w:bidi="hi-IN"/>
        </w:rPr>
        <w:t xml:space="preserve">, фактическое </w:t>
      </w:r>
      <w:r w:rsidR="0064638E">
        <w:rPr>
          <w:rFonts w:eastAsia="SimSun" w:cs="Mangal"/>
          <w:kern w:val="3"/>
          <w:sz w:val="26"/>
          <w:szCs w:val="26"/>
          <w:lang w:eastAsia="zh-CN" w:bidi="hi-IN"/>
        </w:rPr>
        <w:t>73,4</w:t>
      </w:r>
      <w:r w:rsidR="008676C9" w:rsidRPr="00EA02C3">
        <w:rPr>
          <w:rFonts w:eastAsia="SimSun" w:cs="Mangal"/>
          <w:kern w:val="3"/>
          <w:sz w:val="26"/>
          <w:szCs w:val="26"/>
          <w:lang w:eastAsia="zh-CN" w:bidi="hi-IN"/>
        </w:rPr>
        <w:t>%.</w:t>
      </w:r>
    </w:p>
    <w:p w:rsidR="008676C9" w:rsidRPr="00EA02C3" w:rsidRDefault="008676C9" w:rsidP="008676C9">
      <w:pPr>
        <w:tabs>
          <w:tab w:val="left" w:leader="underscore" w:pos="4551"/>
          <w:tab w:val="left" w:leader="underscore" w:pos="8113"/>
        </w:tabs>
        <w:spacing w:line="317" w:lineRule="exact"/>
        <w:ind w:left="20" w:right="80" w:firstLine="680"/>
        <w:jc w:val="both"/>
        <w:rPr>
          <w:rFonts w:eastAsia="SimSun" w:cs="Mangal"/>
          <w:kern w:val="3"/>
          <w:sz w:val="26"/>
          <w:szCs w:val="26"/>
          <w:lang w:eastAsia="zh-CN" w:bidi="hi-IN"/>
        </w:rPr>
      </w:pPr>
      <w:r w:rsidRPr="00EA02C3">
        <w:rPr>
          <w:rFonts w:eastAsia="SimSun" w:cs="Mangal"/>
          <w:kern w:val="3"/>
          <w:sz w:val="26"/>
          <w:szCs w:val="26"/>
          <w:lang w:eastAsia="zh-CN" w:bidi="hi-IN"/>
        </w:rPr>
        <w:t>Показатель 2.1. «Исполнение расходных обязательств бюджета Большесальского сельского поселения Мясниковского района» - плановое значение 95%, фактический показатель -</w:t>
      </w:r>
      <w:r w:rsidR="0064638E">
        <w:rPr>
          <w:rFonts w:eastAsia="SimSun" w:cs="Mangal"/>
          <w:kern w:val="3"/>
          <w:sz w:val="26"/>
          <w:szCs w:val="26"/>
          <w:lang w:eastAsia="zh-CN" w:bidi="hi-IN"/>
        </w:rPr>
        <w:t>86,2</w:t>
      </w:r>
      <w:r w:rsidRPr="00EA02C3">
        <w:rPr>
          <w:rFonts w:eastAsia="SimSun" w:cs="Mangal"/>
          <w:kern w:val="3"/>
          <w:sz w:val="26"/>
          <w:szCs w:val="26"/>
          <w:lang w:eastAsia="zh-CN" w:bidi="hi-IN"/>
        </w:rPr>
        <w:t>%.</w:t>
      </w:r>
    </w:p>
    <w:p w:rsidR="008676C9" w:rsidRPr="00EA02C3" w:rsidRDefault="008676C9" w:rsidP="008676C9">
      <w:pPr>
        <w:tabs>
          <w:tab w:val="left" w:leader="underscore" w:pos="4551"/>
          <w:tab w:val="left" w:leader="underscore" w:pos="8113"/>
        </w:tabs>
        <w:spacing w:line="317" w:lineRule="exact"/>
        <w:ind w:left="20" w:right="80" w:firstLine="680"/>
        <w:jc w:val="both"/>
        <w:rPr>
          <w:rFonts w:eastAsia="SimSun" w:cs="Mangal"/>
          <w:kern w:val="3"/>
          <w:sz w:val="26"/>
          <w:szCs w:val="26"/>
          <w:lang w:eastAsia="zh-CN" w:bidi="hi-IN"/>
        </w:rPr>
      </w:pPr>
      <w:r w:rsidRPr="00EA02C3">
        <w:rPr>
          <w:rFonts w:eastAsia="SimSun" w:cs="Mangal"/>
          <w:kern w:val="3"/>
          <w:sz w:val="26"/>
          <w:szCs w:val="26"/>
          <w:lang w:eastAsia="zh-CN" w:bidi="hi-IN"/>
        </w:rPr>
        <w:t>Показатель 2.2. «Соотношение количества проведенных анализов осуществления главными распорядителями бюджетных средств внутреннего финансового контроля и внутреннего финансового аудита и общего количества главных распорядителей бюджетных средств» - плановый и фактический показатели соответствуют 100%.</w:t>
      </w:r>
    </w:p>
    <w:p w:rsidR="008676C9" w:rsidRPr="00EA02C3" w:rsidRDefault="008676C9" w:rsidP="008676C9">
      <w:pPr>
        <w:tabs>
          <w:tab w:val="left" w:leader="underscore" w:pos="4551"/>
          <w:tab w:val="left" w:leader="underscore" w:pos="8113"/>
        </w:tabs>
        <w:spacing w:line="317" w:lineRule="exact"/>
        <w:ind w:left="20" w:right="80" w:firstLine="680"/>
        <w:jc w:val="both"/>
        <w:rPr>
          <w:rFonts w:eastAsia="SimSun" w:cs="Mangal"/>
          <w:kern w:val="3"/>
          <w:sz w:val="26"/>
          <w:szCs w:val="26"/>
          <w:lang w:eastAsia="zh-CN" w:bidi="hi-IN"/>
        </w:rPr>
      </w:pPr>
      <w:r w:rsidRPr="00EA02C3">
        <w:rPr>
          <w:rFonts w:eastAsia="SimSun" w:cs="Mangal"/>
          <w:kern w:val="3"/>
          <w:sz w:val="26"/>
          <w:szCs w:val="26"/>
          <w:lang w:eastAsia="zh-CN" w:bidi="hi-IN"/>
        </w:rPr>
        <w:t>Показатель 2.3. «Доля организаций сектора государственного управления, осуществляющих процессы планирования и исполнения своих бюджетов в единой информационной системе управления общественными финансами Ростовской области» - плановый показатель выполнен на 100%.</w:t>
      </w:r>
    </w:p>
    <w:p w:rsidR="008676C9" w:rsidRPr="00EA02C3" w:rsidRDefault="008676C9" w:rsidP="008676C9">
      <w:pPr>
        <w:tabs>
          <w:tab w:val="left" w:leader="underscore" w:pos="4551"/>
          <w:tab w:val="left" w:leader="underscore" w:pos="8113"/>
        </w:tabs>
        <w:spacing w:line="317" w:lineRule="exact"/>
        <w:ind w:left="20" w:right="80" w:firstLine="680"/>
        <w:jc w:val="both"/>
        <w:rPr>
          <w:rFonts w:eastAsia="SimSun" w:cs="Mangal"/>
          <w:kern w:val="3"/>
          <w:sz w:val="26"/>
          <w:szCs w:val="26"/>
          <w:lang w:eastAsia="zh-CN" w:bidi="hi-IN"/>
        </w:rPr>
      </w:pPr>
      <w:r w:rsidRPr="00EA02C3">
        <w:rPr>
          <w:rFonts w:eastAsia="SimSun" w:cs="Mangal"/>
          <w:kern w:val="3"/>
          <w:sz w:val="26"/>
          <w:szCs w:val="26"/>
          <w:lang w:eastAsia="zh-CN" w:bidi="hi-IN"/>
        </w:rPr>
        <w:t xml:space="preserve">Показатель 3.1. «Доля расходов на обслуживание муниципального долга Большесальского сельского поселения в объеме расходов бюджета Большесальского сельского поселения Мясниковского </w:t>
      </w:r>
      <w:proofErr w:type="gramStart"/>
      <w:r w:rsidRPr="00EA02C3">
        <w:rPr>
          <w:rFonts w:eastAsia="SimSun" w:cs="Mangal"/>
          <w:kern w:val="3"/>
          <w:sz w:val="26"/>
          <w:szCs w:val="26"/>
          <w:lang w:eastAsia="zh-CN" w:bidi="hi-IN"/>
        </w:rPr>
        <w:t>района ,</w:t>
      </w:r>
      <w:proofErr w:type="gramEnd"/>
      <w:r w:rsidRPr="00EA02C3">
        <w:rPr>
          <w:rFonts w:eastAsia="SimSun" w:cs="Mangal"/>
          <w:kern w:val="3"/>
          <w:sz w:val="26"/>
          <w:szCs w:val="26"/>
          <w:lang w:eastAsia="zh-CN" w:bidi="hi-IN"/>
        </w:rPr>
        <w:t xml:space="preserve"> за исключением объема расходов, которые осуществляются за счет субвенций, предоставляемых из бюджетов бюджетной системы Российской Федерации» - плановый показатель выполнен на 100%</w:t>
      </w:r>
    </w:p>
    <w:p w:rsidR="008676C9" w:rsidRPr="00EA02C3" w:rsidRDefault="008676C9" w:rsidP="001B61C6">
      <w:pPr>
        <w:tabs>
          <w:tab w:val="left" w:pos="1103"/>
        </w:tabs>
        <w:spacing w:line="317" w:lineRule="exact"/>
        <w:ind w:left="20" w:right="80" w:firstLine="680"/>
        <w:jc w:val="center"/>
        <w:rPr>
          <w:b/>
          <w:sz w:val="26"/>
          <w:szCs w:val="26"/>
        </w:rPr>
      </w:pPr>
      <w:r w:rsidRPr="00EA02C3">
        <w:rPr>
          <w:b/>
          <w:sz w:val="26"/>
          <w:szCs w:val="26"/>
        </w:rPr>
        <w:t>Раздел 6. Результаты оценки</w:t>
      </w:r>
    </w:p>
    <w:p w:rsidR="008F4450" w:rsidRPr="00EA02C3" w:rsidRDefault="008676C9" w:rsidP="008676C9">
      <w:pPr>
        <w:jc w:val="center"/>
        <w:rPr>
          <w:b/>
          <w:sz w:val="26"/>
          <w:szCs w:val="26"/>
        </w:rPr>
      </w:pPr>
      <w:r w:rsidRPr="00EA02C3">
        <w:rPr>
          <w:b/>
          <w:sz w:val="26"/>
          <w:szCs w:val="26"/>
        </w:rPr>
        <w:t>эффективности реализации муниципальной программы</w:t>
      </w:r>
    </w:p>
    <w:p w:rsidR="008676C9" w:rsidRPr="00EA02C3" w:rsidRDefault="008676C9" w:rsidP="008676C9">
      <w:pPr>
        <w:jc w:val="center"/>
        <w:rPr>
          <w:b/>
          <w:sz w:val="26"/>
          <w:szCs w:val="26"/>
        </w:rPr>
      </w:pPr>
    </w:p>
    <w:p w:rsidR="008676C9" w:rsidRPr="00EA02C3" w:rsidRDefault="008676C9" w:rsidP="008676C9">
      <w:pPr>
        <w:widowControl w:val="0"/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EA02C3">
        <w:rPr>
          <w:sz w:val="26"/>
          <w:szCs w:val="26"/>
        </w:rPr>
        <w:t>Для оценки эффективности реализации Программы используются целевые индикаторы по направлениям, которые отражают выполнение мероприятий Программы.</w:t>
      </w:r>
    </w:p>
    <w:p w:rsidR="00980AC9" w:rsidRPr="00EA02C3" w:rsidRDefault="00980AC9" w:rsidP="00980AC9">
      <w:pPr>
        <w:widowControl w:val="0"/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EA02C3">
        <w:rPr>
          <w:sz w:val="26"/>
          <w:szCs w:val="26"/>
        </w:rPr>
        <w:t xml:space="preserve">Оценка эффективности реализации Программы осуществляется в целях достижения оптимального соотношения затрат, связанных с реализацией программы, и достигнутых результатов, а также обеспечения принципов бюджетной системы Российской </w:t>
      </w:r>
      <w:proofErr w:type="gramStart"/>
      <w:r w:rsidRPr="00EA02C3">
        <w:rPr>
          <w:sz w:val="26"/>
          <w:szCs w:val="26"/>
        </w:rPr>
        <w:t>Федерации:  использования</w:t>
      </w:r>
      <w:proofErr w:type="gramEnd"/>
      <w:r w:rsidRPr="00EA02C3">
        <w:rPr>
          <w:sz w:val="26"/>
          <w:szCs w:val="26"/>
        </w:rPr>
        <w:t xml:space="preserve"> денежных средств, прозрачности,  адресности и целевого характера бюджетных средств</w:t>
      </w:r>
    </w:p>
    <w:p w:rsidR="00980AC9" w:rsidRPr="00EA02C3" w:rsidRDefault="008F4450" w:rsidP="00980AC9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EA02C3">
        <w:rPr>
          <w:sz w:val="26"/>
          <w:szCs w:val="26"/>
        </w:rPr>
        <w:lastRenderedPageBreak/>
        <w:t>1.</w:t>
      </w:r>
      <w:r w:rsidR="00980AC9" w:rsidRPr="00EA02C3">
        <w:rPr>
          <w:sz w:val="26"/>
          <w:szCs w:val="26"/>
        </w:rPr>
        <w:t xml:space="preserve"> Степень достижения целевых показателей муниципальной программы, подпрограмм муниципальной программы:</w:t>
      </w:r>
    </w:p>
    <w:p w:rsidR="00980AC9" w:rsidRPr="00EA02C3" w:rsidRDefault="00980AC9" w:rsidP="00980AC9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EA02C3">
        <w:rPr>
          <w:sz w:val="26"/>
          <w:szCs w:val="26"/>
        </w:rPr>
        <w:t>степень достижения целевого показателя 1 -1;</w:t>
      </w:r>
    </w:p>
    <w:p w:rsidR="00980AC9" w:rsidRPr="00EA02C3" w:rsidRDefault="00980AC9" w:rsidP="00980AC9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EA02C3">
        <w:rPr>
          <w:sz w:val="26"/>
          <w:szCs w:val="26"/>
        </w:rPr>
        <w:t>степень достижения целевого показателя 2 -</w:t>
      </w:r>
      <w:r w:rsidR="00291CF0" w:rsidRPr="00EA02C3">
        <w:rPr>
          <w:sz w:val="26"/>
          <w:szCs w:val="26"/>
        </w:rPr>
        <w:t>1</w:t>
      </w:r>
      <w:r w:rsidRPr="00EA02C3">
        <w:rPr>
          <w:sz w:val="26"/>
          <w:szCs w:val="26"/>
        </w:rPr>
        <w:t>;</w:t>
      </w:r>
    </w:p>
    <w:p w:rsidR="00980AC9" w:rsidRPr="00EA02C3" w:rsidRDefault="00980AC9" w:rsidP="00980AC9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EA02C3">
        <w:rPr>
          <w:sz w:val="26"/>
          <w:szCs w:val="26"/>
        </w:rPr>
        <w:t>степень достижения целевого показателя 3- 1;</w:t>
      </w:r>
    </w:p>
    <w:p w:rsidR="00980AC9" w:rsidRPr="00EA02C3" w:rsidRDefault="00980AC9" w:rsidP="00980AC9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EA02C3">
        <w:rPr>
          <w:sz w:val="26"/>
          <w:szCs w:val="26"/>
        </w:rPr>
        <w:t>степень достижения целевого показателя 4 -1;</w:t>
      </w:r>
    </w:p>
    <w:p w:rsidR="00980AC9" w:rsidRPr="00EA02C3" w:rsidRDefault="00980AC9" w:rsidP="00980AC9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EA02C3">
        <w:rPr>
          <w:sz w:val="26"/>
          <w:szCs w:val="26"/>
        </w:rPr>
        <w:t>степень достижения целевого показателя 1.</w:t>
      </w:r>
      <w:proofErr w:type="gramStart"/>
      <w:r w:rsidRPr="00EA02C3">
        <w:rPr>
          <w:sz w:val="26"/>
          <w:szCs w:val="26"/>
        </w:rPr>
        <w:t>1.-</w:t>
      </w:r>
      <w:proofErr w:type="gramEnd"/>
      <w:r w:rsidRPr="00EA02C3">
        <w:rPr>
          <w:sz w:val="26"/>
          <w:szCs w:val="26"/>
        </w:rPr>
        <w:t>1;</w:t>
      </w:r>
    </w:p>
    <w:p w:rsidR="00980AC9" w:rsidRPr="00EA02C3" w:rsidRDefault="00980AC9" w:rsidP="00980AC9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EA02C3">
        <w:rPr>
          <w:sz w:val="26"/>
          <w:szCs w:val="26"/>
        </w:rPr>
        <w:t>степень достижения целевого показателя 1.</w:t>
      </w:r>
      <w:proofErr w:type="gramStart"/>
      <w:r w:rsidRPr="00EA02C3">
        <w:rPr>
          <w:sz w:val="26"/>
          <w:szCs w:val="26"/>
        </w:rPr>
        <w:t>2.-</w:t>
      </w:r>
      <w:proofErr w:type="gramEnd"/>
      <w:r w:rsidR="0064638E">
        <w:rPr>
          <w:sz w:val="26"/>
          <w:szCs w:val="26"/>
        </w:rPr>
        <w:t>1</w:t>
      </w:r>
      <w:r w:rsidRPr="00EA02C3">
        <w:rPr>
          <w:sz w:val="26"/>
          <w:szCs w:val="26"/>
        </w:rPr>
        <w:t>;</w:t>
      </w:r>
    </w:p>
    <w:p w:rsidR="00980AC9" w:rsidRPr="00EA02C3" w:rsidRDefault="00980AC9" w:rsidP="00980AC9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EA02C3">
        <w:rPr>
          <w:sz w:val="26"/>
          <w:szCs w:val="26"/>
        </w:rPr>
        <w:t>степень достижения целевого показателя 2.</w:t>
      </w:r>
      <w:proofErr w:type="gramStart"/>
      <w:r w:rsidRPr="00EA02C3">
        <w:rPr>
          <w:sz w:val="26"/>
          <w:szCs w:val="26"/>
        </w:rPr>
        <w:t>1.-</w:t>
      </w:r>
      <w:proofErr w:type="gramEnd"/>
      <w:r w:rsidR="004F4D76" w:rsidRPr="00EA02C3">
        <w:rPr>
          <w:sz w:val="26"/>
          <w:szCs w:val="26"/>
        </w:rPr>
        <w:t>0</w:t>
      </w:r>
      <w:r w:rsidRPr="00EA02C3">
        <w:rPr>
          <w:sz w:val="26"/>
          <w:szCs w:val="26"/>
        </w:rPr>
        <w:t>;</w:t>
      </w:r>
    </w:p>
    <w:p w:rsidR="00980AC9" w:rsidRPr="00EA02C3" w:rsidRDefault="00980AC9" w:rsidP="00980AC9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EA02C3">
        <w:rPr>
          <w:sz w:val="26"/>
          <w:szCs w:val="26"/>
        </w:rPr>
        <w:t>степень достижения целевого показателя 2.2 -1;</w:t>
      </w:r>
    </w:p>
    <w:p w:rsidR="00980AC9" w:rsidRPr="00EA02C3" w:rsidRDefault="00980AC9" w:rsidP="00980AC9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EA02C3">
        <w:rPr>
          <w:sz w:val="26"/>
          <w:szCs w:val="26"/>
        </w:rPr>
        <w:t>степень достижения целевого показателя 2.3 -1;</w:t>
      </w:r>
    </w:p>
    <w:p w:rsidR="00980AC9" w:rsidRPr="00EA02C3" w:rsidRDefault="00980AC9" w:rsidP="00980AC9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EA02C3">
        <w:rPr>
          <w:sz w:val="26"/>
          <w:szCs w:val="26"/>
        </w:rPr>
        <w:t>степень достижения целевого показателя 3.1 -1;</w:t>
      </w:r>
    </w:p>
    <w:p w:rsidR="00BE1DEC" w:rsidRPr="00EA02C3" w:rsidRDefault="00BE1DEC" w:rsidP="00BE1DE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A02C3">
        <w:rPr>
          <w:sz w:val="26"/>
          <w:szCs w:val="26"/>
        </w:rPr>
        <w:t xml:space="preserve">Суммарная оценка степени достижения целевых показателей муниципальной программы составляет </w:t>
      </w:r>
      <w:r w:rsidR="00382EFD" w:rsidRPr="00EA02C3">
        <w:rPr>
          <w:sz w:val="26"/>
          <w:szCs w:val="26"/>
        </w:rPr>
        <w:t>0,</w:t>
      </w:r>
      <w:r w:rsidR="0064638E">
        <w:rPr>
          <w:sz w:val="26"/>
          <w:szCs w:val="26"/>
        </w:rPr>
        <w:t>9</w:t>
      </w:r>
      <w:r w:rsidRPr="00EA02C3">
        <w:rPr>
          <w:i/>
          <w:iCs/>
          <w:sz w:val="26"/>
          <w:szCs w:val="26"/>
        </w:rPr>
        <w:t>,</w:t>
      </w:r>
      <w:r w:rsidRPr="00EA02C3">
        <w:rPr>
          <w:sz w:val="26"/>
          <w:szCs w:val="26"/>
        </w:rPr>
        <w:t xml:space="preserve"> что характеризует </w:t>
      </w:r>
      <w:r w:rsidR="00382EFD" w:rsidRPr="00EA02C3">
        <w:rPr>
          <w:sz w:val="26"/>
          <w:szCs w:val="26"/>
        </w:rPr>
        <w:t>удовлетворительный</w:t>
      </w:r>
      <w:r w:rsidRPr="00EA02C3">
        <w:rPr>
          <w:sz w:val="26"/>
          <w:szCs w:val="26"/>
        </w:rPr>
        <w:t xml:space="preserve"> уровень эффективности реализации муниципальной программы по степени достижения целевых показателей.</w:t>
      </w:r>
    </w:p>
    <w:p w:rsidR="007A72D9" w:rsidRPr="00EA02C3" w:rsidRDefault="007A72D9" w:rsidP="007A72D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A02C3">
        <w:rPr>
          <w:sz w:val="26"/>
          <w:szCs w:val="26"/>
        </w:rPr>
        <w:t>2. Степень реализации основных мероприятий, приоритетных основных мероприятий и мероприятий ведомственных целевых программ, финансируемых за счет всех источников финансирования составляет 1, что характеризует высокий уровень эффективности реализации муниципальной программы по степени реализации основных мероприятий, приоритетных основных мероприятий и мероприятий ведомственных целевых программ.</w:t>
      </w:r>
    </w:p>
    <w:p w:rsidR="007A72D9" w:rsidRPr="00EA02C3" w:rsidRDefault="007A72D9" w:rsidP="007A72D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A02C3">
        <w:rPr>
          <w:sz w:val="26"/>
          <w:szCs w:val="26"/>
        </w:rPr>
        <w:t>3. Бюджетная эффективность реализации Программы рассчитывается в несколько этапов.</w:t>
      </w:r>
    </w:p>
    <w:p w:rsidR="007A72D9" w:rsidRPr="00EA02C3" w:rsidRDefault="007A72D9" w:rsidP="007A72D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A02C3">
        <w:rPr>
          <w:sz w:val="26"/>
          <w:szCs w:val="26"/>
        </w:rPr>
        <w:t>3.1. Степень реализации основных мероприятий, приоритетных основных мероприятий и мероприятий ведомственных целевых программ, муниципальной программы составляет 1.</w:t>
      </w:r>
    </w:p>
    <w:p w:rsidR="007D2FD7" w:rsidRPr="00EA02C3" w:rsidRDefault="007D2FD7" w:rsidP="007D2FD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A02C3">
        <w:rPr>
          <w:sz w:val="26"/>
          <w:szCs w:val="26"/>
        </w:rPr>
        <w:t xml:space="preserve">3.2. Степень соответствия запланированному уровню расходов, </w:t>
      </w:r>
      <w:proofErr w:type="spellStart"/>
      <w:r w:rsidRPr="00EA02C3">
        <w:rPr>
          <w:sz w:val="26"/>
          <w:szCs w:val="26"/>
        </w:rPr>
        <w:t>т.е</w:t>
      </w:r>
      <w:proofErr w:type="spellEnd"/>
      <w:r w:rsidRPr="00EA02C3">
        <w:rPr>
          <w:sz w:val="26"/>
          <w:szCs w:val="26"/>
        </w:rPr>
        <w:t xml:space="preserve"> как соотношение фактического использования средств, запланированных на реализацию Программы, к утвержденному плану, в том числе по источникам финансирования равен 1.</w:t>
      </w:r>
    </w:p>
    <w:p w:rsidR="007D2FD7" w:rsidRPr="00EA02C3" w:rsidRDefault="007D2FD7" w:rsidP="007D2FD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A02C3">
        <w:rPr>
          <w:sz w:val="26"/>
          <w:szCs w:val="26"/>
        </w:rPr>
        <w:t>3.3. Эффективность использования финансовых ресурсов на реализацию муниципальной программы:</w:t>
      </w:r>
    </w:p>
    <w:p w:rsidR="007D2FD7" w:rsidRPr="00EA02C3" w:rsidRDefault="007D2FD7" w:rsidP="007D2FD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A02C3">
        <w:rPr>
          <w:sz w:val="26"/>
          <w:szCs w:val="26"/>
        </w:rPr>
        <w:t>1/1=1, в связи с чем бюджетная эффективность реализации муниципальной программы является высокой.</w:t>
      </w:r>
    </w:p>
    <w:p w:rsidR="007D2FD7" w:rsidRPr="00EA02C3" w:rsidRDefault="007D2FD7" w:rsidP="007D2FD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A02C3">
        <w:rPr>
          <w:sz w:val="26"/>
          <w:szCs w:val="26"/>
        </w:rPr>
        <w:t xml:space="preserve">Уровень реализации муниципальной программы в </w:t>
      </w:r>
      <w:proofErr w:type="gramStart"/>
      <w:r w:rsidRPr="00EA02C3">
        <w:rPr>
          <w:sz w:val="26"/>
          <w:szCs w:val="26"/>
        </w:rPr>
        <w:t>целом :</w:t>
      </w:r>
      <w:proofErr w:type="gramEnd"/>
    </w:p>
    <w:p w:rsidR="007D2FD7" w:rsidRPr="00EA02C3" w:rsidRDefault="008F1CE7" w:rsidP="007D2FD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A02C3">
        <w:rPr>
          <w:sz w:val="26"/>
          <w:szCs w:val="26"/>
        </w:rPr>
        <w:t>0,</w:t>
      </w:r>
      <w:r w:rsidR="00C60364">
        <w:rPr>
          <w:sz w:val="26"/>
          <w:szCs w:val="26"/>
        </w:rPr>
        <w:t>9</w:t>
      </w:r>
      <w:r w:rsidR="007D2FD7" w:rsidRPr="00EA02C3">
        <w:rPr>
          <w:sz w:val="26"/>
          <w:szCs w:val="26"/>
        </w:rPr>
        <w:t xml:space="preserve">х 0,5 + 1 х 0,3 + 1 х 0,2 = </w:t>
      </w:r>
      <w:r w:rsidR="00C60364">
        <w:rPr>
          <w:sz w:val="26"/>
          <w:szCs w:val="26"/>
        </w:rPr>
        <w:t>1</w:t>
      </w:r>
      <w:r w:rsidR="007D2FD7" w:rsidRPr="00EA02C3">
        <w:rPr>
          <w:sz w:val="26"/>
          <w:szCs w:val="26"/>
        </w:rPr>
        <w:t xml:space="preserve">, в связи с чем уровень реализации муниципальной программы является </w:t>
      </w:r>
      <w:r w:rsidR="00C60364">
        <w:rPr>
          <w:sz w:val="26"/>
          <w:szCs w:val="26"/>
        </w:rPr>
        <w:t>высоким</w:t>
      </w:r>
      <w:r w:rsidR="007D2FD7" w:rsidRPr="00EA02C3">
        <w:rPr>
          <w:sz w:val="26"/>
          <w:szCs w:val="26"/>
        </w:rPr>
        <w:t>.</w:t>
      </w:r>
    </w:p>
    <w:p w:rsidR="007D2FD7" w:rsidRPr="00EA02C3" w:rsidRDefault="007D2FD7" w:rsidP="007D2FD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A02C3">
        <w:rPr>
          <w:sz w:val="26"/>
          <w:szCs w:val="26"/>
        </w:rPr>
        <w:t>Анализ реализации муниципальной Программы в 20</w:t>
      </w:r>
      <w:r w:rsidR="00291CF0" w:rsidRPr="00EA02C3">
        <w:rPr>
          <w:sz w:val="26"/>
          <w:szCs w:val="26"/>
        </w:rPr>
        <w:t>2</w:t>
      </w:r>
      <w:r w:rsidR="00C60364">
        <w:rPr>
          <w:sz w:val="26"/>
          <w:szCs w:val="26"/>
        </w:rPr>
        <w:t>2</w:t>
      </w:r>
      <w:r w:rsidRPr="00EA02C3">
        <w:rPr>
          <w:sz w:val="26"/>
          <w:szCs w:val="26"/>
        </w:rPr>
        <w:t xml:space="preserve"> году, проведенный в соответствии с Методикой, показал, что эффективность реализации муниципальной Программы и ожидаемые результаты от реализации муниципальной Программы</w:t>
      </w:r>
      <w:r w:rsidR="00130D77" w:rsidRPr="00EA02C3">
        <w:rPr>
          <w:sz w:val="26"/>
          <w:szCs w:val="26"/>
        </w:rPr>
        <w:t xml:space="preserve"> в целом </w:t>
      </w:r>
      <w:r w:rsidRPr="00EA02C3">
        <w:rPr>
          <w:sz w:val="26"/>
          <w:szCs w:val="26"/>
        </w:rPr>
        <w:t>достигнуты.</w:t>
      </w:r>
    </w:p>
    <w:p w:rsidR="00766612" w:rsidRPr="00EA02C3" w:rsidRDefault="007D2FD7" w:rsidP="007D2FD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A02C3">
        <w:rPr>
          <w:bCs/>
          <w:sz w:val="26"/>
          <w:szCs w:val="26"/>
        </w:rPr>
        <w:t>Информация о возникновении экономии бюджетных ассигнований на реализацию основных мероприятий, приоритетных основных мероприятий и мероприятий ведомственных целевых программ муниципальной программы, в том числе в результате проведения закупок, при условии его исполнения в полном объеме в 20</w:t>
      </w:r>
      <w:r w:rsidR="00291CF0" w:rsidRPr="00EA02C3">
        <w:rPr>
          <w:bCs/>
          <w:sz w:val="26"/>
          <w:szCs w:val="26"/>
        </w:rPr>
        <w:t>2</w:t>
      </w:r>
      <w:r w:rsidR="00C60364">
        <w:rPr>
          <w:bCs/>
          <w:sz w:val="26"/>
          <w:szCs w:val="26"/>
        </w:rPr>
        <w:t>2</w:t>
      </w:r>
      <w:r w:rsidRPr="00EA02C3">
        <w:rPr>
          <w:bCs/>
          <w:sz w:val="26"/>
          <w:szCs w:val="26"/>
        </w:rPr>
        <w:t xml:space="preserve"> году по м</w:t>
      </w:r>
      <w:r w:rsidRPr="00EA02C3">
        <w:rPr>
          <w:sz w:val="26"/>
          <w:szCs w:val="26"/>
        </w:rPr>
        <w:t>униципальной программе</w:t>
      </w:r>
      <w:r w:rsidRPr="00EA02C3">
        <w:rPr>
          <w:b/>
          <w:sz w:val="26"/>
          <w:szCs w:val="26"/>
        </w:rPr>
        <w:t xml:space="preserve"> </w:t>
      </w:r>
      <w:r w:rsidRPr="00EA02C3">
        <w:rPr>
          <w:sz w:val="26"/>
          <w:szCs w:val="26"/>
        </w:rPr>
        <w:t>«</w:t>
      </w:r>
      <w:r w:rsidRPr="00EA02C3">
        <w:rPr>
          <w:bCs/>
          <w:sz w:val="26"/>
          <w:szCs w:val="26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EA02C3">
        <w:rPr>
          <w:sz w:val="26"/>
          <w:szCs w:val="26"/>
        </w:rPr>
        <w:t xml:space="preserve">» представлена в приложении </w:t>
      </w:r>
      <w:proofErr w:type="gramStart"/>
      <w:r w:rsidRPr="00EA02C3">
        <w:rPr>
          <w:sz w:val="26"/>
          <w:szCs w:val="26"/>
        </w:rPr>
        <w:t>4  к</w:t>
      </w:r>
      <w:proofErr w:type="gramEnd"/>
      <w:r w:rsidRPr="00EA02C3">
        <w:rPr>
          <w:sz w:val="26"/>
          <w:szCs w:val="26"/>
        </w:rPr>
        <w:t xml:space="preserve"> настоящему отчету.</w:t>
      </w:r>
    </w:p>
    <w:p w:rsidR="007D2FD7" w:rsidRPr="00EA02C3" w:rsidRDefault="00766612" w:rsidP="009B40A4">
      <w:pPr>
        <w:ind w:firstLine="709"/>
        <w:jc w:val="both"/>
        <w:rPr>
          <w:sz w:val="26"/>
          <w:szCs w:val="26"/>
        </w:rPr>
      </w:pPr>
      <w:r w:rsidRPr="00EA02C3">
        <w:rPr>
          <w:bCs/>
          <w:iCs/>
          <w:sz w:val="26"/>
          <w:szCs w:val="26"/>
          <w:lang w:eastAsia="ar-SA"/>
        </w:rPr>
        <w:t xml:space="preserve">Информация об основных мероприятиях, приоритетных основных мероприятиях, мероприятиях ведомственных целевых программ, финансируемых за счет всех источников </w:t>
      </w:r>
      <w:r w:rsidRPr="00EA02C3">
        <w:rPr>
          <w:bCs/>
          <w:iCs/>
          <w:sz w:val="26"/>
          <w:szCs w:val="26"/>
          <w:lang w:eastAsia="ar-SA"/>
        </w:rPr>
        <w:lastRenderedPageBreak/>
        <w:t>финансирования, выполненных в полном объ</w:t>
      </w:r>
      <w:r w:rsidR="009B40A4" w:rsidRPr="00EA02C3">
        <w:rPr>
          <w:bCs/>
          <w:iCs/>
          <w:sz w:val="26"/>
          <w:szCs w:val="26"/>
          <w:lang w:eastAsia="ar-SA"/>
        </w:rPr>
        <w:t xml:space="preserve">еме, представлена в приложении </w:t>
      </w:r>
      <w:proofErr w:type="gramStart"/>
      <w:r w:rsidR="009B40A4" w:rsidRPr="00EA02C3">
        <w:rPr>
          <w:bCs/>
          <w:iCs/>
          <w:sz w:val="26"/>
          <w:szCs w:val="26"/>
          <w:lang w:eastAsia="ar-SA"/>
        </w:rPr>
        <w:t>5</w:t>
      </w:r>
      <w:r w:rsidRPr="00EA02C3">
        <w:rPr>
          <w:bCs/>
          <w:iCs/>
          <w:sz w:val="26"/>
          <w:szCs w:val="26"/>
          <w:lang w:eastAsia="ar-SA"/>
        </w:rPr>
        <w:t xml:space="preserve">  к</w:t>
      </w:r>
      <w:proofErr w:type="gramEnd"/>
      <w:r w:rsidRPr="00EA02C3">
        <w:rPr>
          <w:bCs/>
          <w:iCs/>
          <w:sz w:val="26"/>
          <w:szCs w:val="26"/>
          <w:lang w:eastAsia="ar-SA"/>
        </w:rPr>
        <w:t xml:space="preserve"> настоящему отчету.</w:t>
      </w:r>
      <w:r w:rsidR="007D2FD7" w:rsidRPr="00EA02C3">
        <w:rPr>
          <w:b/>
          <w:sz w:val="26"/>
          <w:szCs w:val="26"/>
        </w:rPr>
        <w:t xml:space="preserve">                      </w:t>
      </w:r>
      <w:r w:rsidR="007D2FD7" w:rsidRPr="00EA02C3">
        <w:rPr>
          <w:b/>
          <w:iCs/>
          <w:sz w:val="26"/>
          <w:szCs w:val="26"/>
        </w:rPr>
        <w:t xml:space="preserve"> </w:t>
      </w:r>
    </w:p>
    <w:p w:rsidR="001B61C6" w:rsidRPr="00EA02C3" w:rsidRDefault="001B61C6" w:rsidP="007D2FD7">
      <w:pPr>
        <w:jc w:val="center"/>
        <w:rPr>
          <w:b/>
          <w:sz w:val="26"/>
          <w:szCs w:val="26"/>
        </w:rPr>
      </w:pPr>
    </w:p>
    <w:p w:rsidR="007D2FD7" w:rsidRPr="00EA02C3" w:rsidRDefault="007D2FD7" w:rsidP="007D2FD7">
      <w:pPr>
        <w:jc w:val="center"/>
        <w:rPr>
          <w:b/>
          <w:sz w:val="26"/>
          <w:szCs w:val="26"/>
        </w:rPr>
      </w:pPr>
      <w:r w:rsidRPr="00EA02C3">
        <w:rPr>
          <w:b/>
          <w:sz w:val="26"/>
          <w:szCs w:val="26"/>
        </w:rPr>
        <w:t>Раздел 7.  Предложения по дальнейшей реализации</w:t>
      </w:r>
    </w:p>
    <w:p w:rsidR="007D2FD7" w:rsidRPr="00EA02C3" w:rsidRDefault="007D2FD7" w:rsidP="007D2FD7">
      <w:pPr>
        <w:jc w:val="center"/>
        <w:rPr>
          <w:b/>
          <w:sz w:val="26"/>
          <w:szCs w:val="26"/>
        </w:rPr>
      </w:pPr>
      <w:r w:rsidRPr="00EA02C3">
        <w:rPr>
          <w:b/>
          <w:sz w:val="26"/>
          <w:szCs w:val="26"/>
        </w:rPr>
        <w:t>муниципальной программы</w:t>
      </w:r>
    </w:p>
    <w:p w:rsidR="009B40A4" w:rsidRPr="00EA02C3" w:rsidRDefault="009B40A4" w:rsidP="008F4450">
      <w:pPr>
        <w:ind w:firstLine="709"/>
        <w:jc w:val="both"/>
        <w:rPr>
          <w:spacing w:val="-4"/>
          <w:sz w:val="26"/>
          <w:szCs w:val="26"/>
        </w:rPr>
      </w:pPr>
    </w:p>
    <w:p w:rsidR="008F4450" w:rsidRPr="00EA02C3" w:rsidRDefault="008F4450" w:rsidP="008F4450">
      <w:pPr>
        <w:ind w:firstLine="709"/>
        <w:jc w:val="both"/>
        <w:rPr>
          <w:spacing w:val="-4"/>
          <w:sz w:val="26"/>
          <w:szCs w:val="26"/>
        </w:rPr>
      </w:pPr>
      <w:r w:rsidRPr="00EA02C3">
        <w:rPr>
          <w:spacing w:val="-4"/>
          <w:sz w:val="26"/>
          <w:szCs w:val="26"/>
        </w:rPr>
        <w:t xml:space="preserve">Для достижения поставленных целей и решения задач необходима дальнейшая реализация муниципальной программы. </w:t>
      </w:r>
      <w:r w:rsidR="008F1CE7" w:rsidRPr="00EA02C3">
        <w:rPr>
          <w:spacing w:val="-4"/>
          <w:sz w:val="26"/>
          <w:szCs w:val="26"/>
        </w:rPr>
        <w:t>Постановлением</w:t>
      </w:r>
      <w:r w:rsidRPr="00EA02C3">
        <w:rPr>
          <w:spacing w:val="-4"/>
          <w:sz w:val="26"/>
          <w:szCs w:val="26"/>
        </w:rPr>
        <w:t xml:space="preserve"> Администрации </w:t>
      </w:r>
      <w:proofErr w:type="gramStart"/>
      <w:r w:rsidR="00BF015C" w:rsidRPr="00EA02C3">
        <w:rPr>
          <w:sz w:val="26"/>
          <w:szCs w:val="26"/>
        </w:rPr>
        <w:t>Большесальского</w:t>
      </w:r>
      <w:r w:rsidRPr="00EA02C3">
        <w:rPr>
          <w:sz w:val="26"/>
          <w:szCs w:val="26"/>
        </w:rPr>
        <w:t xml:space="preserve">  сельского</w:t>
      </w:r>
      <w:proofErr w:type="gramEnd"/>
      <w:r w:rsidRPr="00EA02C3">
        <w:rPr>
          <w:sz w:val="26"/>
          <w:szCs w:val="26"/>
        </w:rPr>
        <w:t xml:space="preserve"> поселения</w:t>
      </w:r>
      <w:r w:rsidRPr="00EA02C3">
        <w:rPr>
          <w:spacing w:val="-4"/>
          <w:sz w:val="26"/>
          <w:szCs w:val="26"/>
        </w:rPr>
        <w:t xml:space="preserve"> </w:t>
      </w:r>
      <w:r w:rsidR="003A5C7A" w:rsidRPr="00EA02C3">
        <w:rPr>
          <w:spacing w:val="-4"/>
          <w:sz w:val="26"/>
          <w:szCs w:val="26"/>
        </w:rPr>
        <w:t>от 1</w:t>
      </w:r>
      <w:r w:rsidR="00C60364">
        <w:rPr>
          <w:spacing w:val="-4"/>
          <w:sz w:val="26"/>
          <w:szCs w:val="26"/>
        </w:rPr>
        <w:t>6</w:t>
      </w:r>
      <w:r w:rsidR="007D2FD7" w:rsidRPr="00EA02C3">
        <w:rPr>
          <w:spacing w:val="-4"/>
          <w:sz w:val="26"/>
          <w:szCs w:val="26"/>
        </w:rPr>
        <w:t>.12.20</w:t>
      </w:r>
      <w:r w:rsidR="00291CF0" w:rsidRPr="00EA02C3">
        <w:rPr>
          <w:spacing w:val="-4"/>
          <w:sz w:val="26"/>
          <w:szCs w:val="26"/>
        </w:rPr>
        <w:t>2</w:t>
      </w:r>
      <w:r w:rsidR="00C60364">
        <w:rPr>
          <w:spacing w:val="-4"/>
          <w:sz w:val="26"/>
          <w:szCs w:val="26"/>
        </w:rPr>
        <w:t>2</w:t>
      </w:r>
      <w:r w:rsidR="008F1CE7" w:rsidRPr="00EA02C3">
        <w:rPr>
          <w:spacing w:val="-4"/>
          <w:sz w:val="26"/>
          <w:szCs w:val="26"/>
        </w:rPr>
        <w:t>г</w:t>
      </w:r>
      <w:r w:rsidR="007D2FD7" w:rsidRPr="00EA02C3">
        <w:rPr>
          <w:spacing w:val="-4"/>
          <w:sz w:val="26"/>
          <w:szCs w:val="26"/>
        </w:rPr>
        <w:t xml:space="preserve"> № 1</w:t>
      </w:r>
      <w:r w:rsidR="00C60364">
        <w:rPr>
          <w:spacing w:val="-4"/>
          <w:sz w:val="26"/>
          <w:szCs w:val="26"/>
        </w:rPr>
        <w:t>33</w:t>
      </w:r>
      <w:r w:rsidR="003A5C7A" w:rsidRPr="00EA02C3">
        <w:rPr>
          <w:spacing w:val="-4"/>
          <w:sz w:val="26"/>
          <w:szCs w:val="26"/>
        </w:rPr>
        <w:t xml:space="preserve"> </w:t>
      </w:r>
      <w:r w:rsidRPr="00EA02C3">
        <w:rPr>
          <w:spacing w:val="-4"/>
          <w:sz w:val="26"/>
          <w:szCs w:val="26"/>
        </w:rPr>
        <w:t xml:space="preserve">утвержден план реализации муниципальной программы </w:t>
      </w:r>
      <w:r w:rsidR="00BF015C" w:rsidRPr="00EA02C3">
        <w:rPr>
          <w:sz w:val="26"/>
          <w:szCs w:val="26"/>
        </w:rPr>
        <w:t>Большесальского</w:t>
      </w:r>
      <w:r w:rsidRPr="00EA02C3">
        <w:rPr>
          <w:sz w:val="26"/>
          <w:szCs w:val="26"/>
        </w:rPr>
        <w:t xml:space="preserve">  сельского поселения</w:t>
      </w:r>
      <w:r w:rsidRPr="00EA02C3">
        <w:rPr>
          <w:spacing w:val="-4"/>
          <w:sz w:val="26"/>
          <w:szCs w:val="26"/>
        </w:rPr>
        <w:t xml:space="preserve"> «</w:t>
      </w:r>
      <w:r w:rsidRPr="00EA02C3">
        <w:rPr>
          <w:sz w:val="26"/>
          <w:szCs w:val="26"/>
        </w:rPr>
        <w:t>Управление муниципальными финансами</w:t>
      </w:r>
      <w:r w:rsidR="003A5C7A" w:rsidRPr="00EA02C3">
        <w:rPr>
          <w:spacing w:val="-4"/>
          <w:sz w:val="26"/>
          <w:szCs w:val="26"/>
        </w:rPr>
        <w:t>» на 20</w:t>
      </w:r>
      <w:r w:rsidR="007D2FD7" w:rsidRPr="00EA02C3">
        <w:rPr>
          <w:spacing w:val="-4"/>
          <w:sz w:val="26"/>
          <w:szCs w:val="26"/>
        </w:rPr>
        <w:t>2</w:t>
      </w:r>
      <w:r w:rsidR="00C60364">
        <w:rPr>
          <w:spacing w:val="-4"/>
          <w:sz w:val="26"/>
          <w:szCs w:val="26"/>
        </w:rPr>
        <w:t>3</w:t>
      </w:r>
      <w:r w:rsidRPr="00EA02C3">
        <w:rPr>
          <w:spacing w:val="-4"/>
          <w:sz w:val="26"/>
          <w:szCs w:val="26"/>
        </w:rPr>
        <w:t xml:space="preserve"> год, в соответствии с которым будут реализованы основные мероприятия муниципальной программы.</w:t>
      </w:r>
    </w:p>
    <w:p w:rsidR="00137ABE" w:rsidRPr="00EA02C3" w:rsidRDefault="00137ABE" w:rsidP="008F4450">
      <w:pPr>
        <w:ind w:firstLine="709"/>
        <w:jc w:val="both"/>
        <w:rPr>
          <w:spacing w:val="-4"/>
          <w:sz w:val="26"/>
          <w:szCs w:val="26"/>
        </w:rPr>
      </w:pPr>
    </w:p>
    <w:p w:rsidR="004426F5" w:rsidRPr="00EA02C3" w:rsidRDefault="004426F5" w:rsidP="005D7332">
      <w:pPr>
        <w:jc w:val="center"/>
        <w:rPr>
          <w:b/>
          <w:kern w:val="2"/>
          <w:sz w:val="26"/>
          <w:szCs w:val="26"/>
        </w:rPr>
        <w:sectPr w:rsidR="004426F5" w:rsidRPr="00EA02C3" w:rsidSect="005A0D9E">
          <w:footerReference w:type="default" r:id="rId7"/>
          <w:pgSz w:w="11905" w:h="16838"/>
          <w:pgMar w:top="992" w:right="567" w:bottom="822" w:left="1134" w:header="720" w:footer="720" w:gutter="0"/>
          <w:pgNumType w:start="31"/>
          <w:cols w:space="720"/>
          <w:noEndnote/>
          <w:docGrid w:linePitch="326"/>
        </w:sectPr>
      </w:pPr>
    </w:p>
    <w:p w:rsidR="004426F5" w:rsidRPr="00EA02C3" w:rsidRDefault="004426F5" w:rsidP="004426F5">
      <w:pPr>
        <w:widowControl w:val="0"/>
        <w:suppressAutoHyphens/>
        <w:ind w:left="10206"/>
        <w:jc w:val="both"/>
        <w:rPr>
          <w:sz w:val="26"/>
          <w:szCs w:val="26"/>
        </w:rPr>
      </w:pPr>
      <w:r w:rsidRPr="00EA02C3">
        <w:rPr>
          <w:sz w:val="26"/>
          <w:szCs w:val="26"/>
        </w:rPr>
        <w:lastRenderedPageBreak/>
        <w:t>Приложение № 1</w:t>
      </w:r>
    </w:p>
    <w:p w:rsidR="004426F5" w:rsidRPr="00EA02C3" w:rsidRDefault="004426F5" w:rsidP="004426F5">
      <w:pPr>
        <w:widowControl w:val="0"/>
        <w:suppressAutoHyphens/>
        <w:ind w:left="10206"/>
        <w:jc w:val="both"/>
        <w:rPr>
          <w:sz w:val="26"/>
          <w:szCs w:val="26"/>
        </w:rPr>
      </w:pPr>
      <w:r w:rsidRPr="00EA02C3">
        <w:rPr>
          <w:sz w:val="26"/>
          <w:szCs w:val="26"/>
        </w:rPr>
        <w:t xml:space="preserve">к отчету о реализации муниципальной программы </w:t>
      </w:r>
      <w:r w:rsidR="00BF015C" w:rsidRPr="00EA02C3">
        <w:rPr>
          <w:sz w:val="26"/>
          <w:szCs w:val="26"/>
        </w:rPr>
        <w:t>Большесальского</w:t>
      </w:r>
      <w:r w:rsidRPr="00EA02C3">
        <w:rPr>
          <w:sz w:val="26"/>
          <w:szCs w:val="26"/>
        </w:rPr>
        <w:t xml:space="preserve"> сельского поселения «</w:t>
      </w:r>
      <w:r w:rsidR="003E5C6E" w:rsidRPr="00EA02C3">
        <w:rPr>
          <w:sz w:val="26"/>
          <w:szCs w:val="26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EA02C3">
        <w:rPr>
          <w:sz w:val="26"/>
          <w:szCs w:val="26"/>
        </w:rPr>
        <w:t>» за 20</w:t>
      </w:r>
      <w:r w:rsidR="00291CF0" w:rsidRPr="00EA02C3">
        <w:rPr>
          <w:sz w:val="26"/>
          <w:szCs w:val="26"/>
        </w:rPr>
        <w:t>2</w:t>
      </w:r>
      <w:r w:rsidR="008D256A">
        <w:rPr>
          <w:sz w:val="26"/>
          <w:szCs w:val="26"/>
        </w:rPr>
        <w:t>2</w:t>
      </w:r>
      <w:r w:rsidRPr="00EA02C3">
        <w:rPr>
          <w:sz w:val="26"/>
          <w:szCs w:val="26"/>
        </w:rPr>
        <w:t xml:space="preserve"> год</w:t>
      </w:r>
    </w:p>
    <w:p w:rsidR="004426F5" w:rsidRPr="00EA02C3" w:rsidRDefault="004426F5" w:rsidP="004426F5">
      <w:pPr>
        <w:widowControl w:val="0"/>
        <w:tabs>
          <w:tab w:val="left" w:pos="12134"/>
        </w:tabs>
        <w:autoSpaceDE w:val="0"/>
        <w:autoSpaceDN w:val="0"/>
        <w:adjustRightInd w:val="0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EA02C3">
        <w:rPr>
          <w:rFonts w:eastAsia="Calibri"/>
          <w:color w:val="000000"/>
          <w:sz w:val="26"/>
          <w:szCs w:val="26"/>
          <w:lang w:eastAsia="en-US"/>
        </w:rPr>
        <w:tab/>
      </w:r>
    </w:p>
    <w:p w:rsidR="004426F5" w:rsidRPr="00EA02C3" w:rsidRDefault="004426F5" w:rsidP="004426F5">
      <w:pPr>
        <w:widowControl w:val="0"/>
        <w:suppressAutoHyphens/>
        <w:jc w:val="center"/>
        <w:rPr>
          <w:b/>
          <w:sz w:val="26"/>
          <w:szCs w:val="26"/>
        </w:rPr>
      </w:pPr>
      <w:r w:rsidRPr="00EA02C3">
        <w:rPr>
          <w:b/>
          <w:sz w:val="26"/>
          <w:szCs w:val="26"/>
        </w:rPr>
        <w:t>СВЕДЕНИЯ</w:t>
      </w:r>
    </w:p>
    <w:p w:rsidR="004426F5" w:rsidRPr="00EA02C3" w:rsidRDefault="004426F5" w:rsidP="004426F5">
      <w:pPr>
        <w:widowControl w:val="0"/>
        <w:suppressAutoHyphens/>
        <w:jc w:val="center"/>
        <w:rPr>
          <w:b/>
          <w:sz w:val="26"/>
          <w:szCs w:val="26"/>
        </w:rPr>
      </w:pPr>
      <w:r w:rsidRPr="00EA02C3">
        <w:rPr>
          <w:b/>
          <w:sz w:val="26"/>
          <w:szCs w:val="26"/>
        </w:rPr>
        <w:t xml:space="preserve">о выполнении основных мероприятий подпрограмм, а также контрольных событий муниципальной программы </w:t>
      </w:r>
    </w:p>
    <w:p w:rsidR="004426F5" w:rsidRPr="00EA02C3" w:rsidRDefault="004426F5" w:rsidP="004426F5">
      <w:pPr>
        <w:widowControl w:val="0"/>
        <w:suppressAutoHyphens/>
        <w:jc w:val="center"/>
        <w:rPr>
          <w:b/>
          <w:sz w:val="26"/>
          <w:szCs w:val="26"/>
        </w:rPr>
      </w:pPr>
      <w:r w:rsidRPr="00EA02C3">
        <w:rPr>
          <w:b/>
          <w:sz w:val="26"/>
          <w:szCs w:val="26"/>
        </w:rPr>
        <w:t>«Управление муниципальными финансами» за 20</w:t>
      </w:r>
      <w:r w:rsidR="00291CF0" w:rsidRPr="00EA02C3">
        <w:rPr>
          <w:b/>
          <w:sz w:val="26"/>
          <w:szCs w:val="26"/>
        </w:rPr>
        <w:t>2</w:t>
      </w:r>
      <w:r w:rsidR="008D256A">
        <w:rPr>
          <w:b/>
          <w:sz w:val="26"/>
          <w:szCs w:val="26"/>
        </w:rPr>
        <w:t>2</w:t>
      </w:r>
      <w:r w:rsidRPr="00EA02C3">
        <w:rPr>
          <w:b/>
          <w:sz w:val="26"/>
          <w:szCs w:val="26"/>
        </w:rPr>
        <w:t xml:space="preserve"> год</w:t>
      </w:r>
    </w:p>
    <w:p w:rsidR="004426F5" w:rsidRPr="00EA02C3" w:rsidRDefault="004426F5" w:rsidP="004426F5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</w:pPr>
    </w:p>
    <w:tbl>
      <w:tblPr>
        <w:tblW w:w="1604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701"/>
        <w:gridCol w:w="1277"/>
        <w:gridCol w:w="1133"/>
        <w:gridCol w:w="1136"/>
        <w:gridCol w:w="3258"/>
        <w:gridCol w:w="3119"/>
        <w:gridCol w:w="1136"/>
        <w:gridCol w:w="24"/>
      </w:tblGrid>
      <w:tr w:rsidR="004426F5" w:rsidRPr="00EA02C3" w:rsidTr="00EA02C3">
        <w:trPr>
          <w:gridAfter w:val="1"/>
          <w:wAfter w:w="24" w:type="dxa"/>
          <w:trHeight w:val="552"/>
        </w:trPr>
        <w:tc>
          <w:tcPr>
            <w:tcW w:w="567" w:type="dxa"/>
            <w:vMerge w:val="restart"/>
            <w:vAlign w:val="center"/>
          </w:tcPr>
          <w:p w:rsidR="004426F5" w:rsidRPr="00EA02C3" w:rsidRDefault="004426F5" w:rsidP="00946FBF">
            <w:pPr>
              <w:widowControl w:val="0"/>
              <w:suppressAutoHyphens/>
              <w:jc w:val="center"/>
            </w:pPr>
            <w:r w:rsidRPr="00EA02C3">
              <w:t>№ п/п</w:t>
            </w:r>
          </w:p>
        </w:tc>
        <w:tc>
          <w:tcPr>
            <w:tcW w:w="2694" w:type="dxa"/>
            <w:vMerge w:val="restart"/>
            <w:vAlign w:val="center"/>
          </w:tcPr>
          <w:p w:rsidR="004426F5" w:rsidRPr="00EA02C3" w:rsidRDefault="004426F5" w:rsidP="00946FBF">
            <w:pPr>
              <w:widowControl w:val="0"/>
              <w:suppressAutoHyphens/>
              <w:jc w:val="center"/>
            </w:pPr>
            <w:r w:rsidRPr="00EA02C3">
              <w:t>Номер и наименование</w:t>
            </w:r>
          </w:p>
        </w:tc>
        <w:tc>
          <w:tcPr>
            <w:tcW w:w="1701" w:type="dxa"/>
            <w:vMerge w:val="restart"/>
            <w:vAlign w:val="center"/>
          </w:tcPr>
          <w:p w:rsidR="004426F5" w:rsidRPr="00EA02C3" w:rsidRDefault="004426F5" w:rsidP="00946FBF">
            <w:pPr>
              <w:widowControl w:val="0"/>
              <w:suppressAutoHyphens/>
              <w:jc w:val="center"/>
            </w:pPr>
            <w:r w:rsidRPr="00EA02C3">
              <w:t xml:space="preserve">Ответственный </w:t>
            </w:r>
            <w:r w:rsidRPr="00EA02C3">
              <w:br/>
              <w:t xml:space="preserve"> исполнитель, соисполнитель, участник  </w:t>
            </w:r>
            <w:r w:rsidRPr="00EA02C3">
              <w:br/>
              <w:t>(должность/ ФИО)</w:t>
            </w:r>
          </w:p>
        </w:tc>
        <w:tc>
          <w:tcPr>
            <w:tcW w:w="1277" w:type="dxa"/>
            <w:vMerge w:val="restart"/>
            <w:vAlign w:val="center"/>
          </w:tcPr>
          <w:p w:rsidR="004426F5" w:rsidRPr="00EA02C3" w:rsidRDefault="004426F5" w:rsidP="00946FBF">
            <w:pPr>
              <w:widowControl w:val="0"/>
              <w:suppressAutoHyphens/>
              <w:jc w:val="center"/>
            </w:pPr>
            <w:r w:rsidRPr="00EA02C3">
              <w:t>Плановый срок</w:t>
            </w:r>
          </w:p>
          <w:p w:rsidR="004426F5" w:rsidRPr="00EA02C3" w:rsidRDefault="004426F5" w:rsidP="00946FBF">
            <w:pPr>
              <w:widowControl w:val="0"/>
              <w:suppressAutoHyphens/>
              <w:jc w:val="center"/>
            </w:pPr>
            <w:r w:rsidRPr="00EA02C3">
              <w:t>окончания реализации</w:t>
            </w:r>
          </w:p>
        </w:tc>
        <w:tc>
          <w:tcPr>
            <w:tcW w:w="2269" w:type="dxa"/>
            <w:gridSpan w:val="2"/>
            <w:vAlign w:val="center"/>
          </w:tcPr>
          <w:p w:rsidR="004426F5" w:rsidRPr="00EA02C3" w:rsidRDefault="004426F5" w:rsidP="00946FBF">
            <w:pPr>
              <w:widowControl w:val="0"/>
              <w:suppressAutoHyphens/>
              <w:jc w:val="center"/>
            </w:pPr>
            <w:r w:rsidRPr="00EA02C3">
              <w:t>Фактический срок</w:t>
            </w:r>
          </w:p>
        </w:tc>
        <w:tc>
          <w:tcPr>
            <w:tcW w:w="6377" w:type="dxa"/>
            <w:gridSpan w:val="2"/>
            <w:vAlign w:val="center"/>
          </w:tcPr>
          <w:p w:rsidR="004426F5" w:rsidRPr="00EA02C3" w:rsidRDefault="004426F5" w:rsidP="00946FBF">
            <w:pPr>
              <w:widowControl w:val="0"/>
              <w:suppressAutoHyphens/>
              <w:jc w:val="center"/>
            </w:pPr>
            <w:r w:rsidRPr="00EA02C3">
              <w:t>Результаты</w:t>
            </w:r>
          </w:p>
        </w:tc>
        <w:tc>
          <w:tcPr>
            <w:tcW w:w="1136" w:type="dxa"/>
            <w:vMerge w:val="restart"/>
            <w:vAlign w:val="center"/>
          </w:tcPr>
          <w:p w:rsidR="004426F5" w:rsidRPr="00EA02C3" w:rsidRDefault="004426F5" w:rsidP="00946FBF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EA02C3">
              <w:rPr>
                <w:sz w:val="26"/>
                <w:szCs w:val="26"/>
              </w:rPr>
              <w:t>Причины не реализации/ реализации не в полном объеме</w:t>
            </w:r>
          </w:p>
        </w:tc>
      </w:tr>
      <w:tr w:rsidR="004426F5" w:rsidRPr="00EA02C3" w:rsidTr="00EA02C3">
        <w:trPr>
          <w:gridAfter w:val="1"/>
          <w:wAfter w:w="24" w:type="dxa"/>
        </w:trPr>
        <w:tc>
          <w:tcPr>
            <w:tcW w:w="567" w:type="dxa"/>
            <w:vMerge/>
            <w:vAlign w:val="center"/>
          </w:tcPr>
          <w:p w:rsidR="004426F5" w:rsidRPr="00EA02C3" w:rsidRDefault="004426F5" w:rsidP="00946FBF">
            <w:pPr>
              <w:widowControl w:val="0"/>
              <w:suppressAutoHyphens/>
              <w:jc w:val="center"/>
            </w:pPr>
          </w:p>
        </w:tc>
        <w:tc>
          <w:tcPr>
            <w:tcW w:w="2694" w:type="dxa"/>
            <w:vMerge/>
            <w:vAlign w:val="center"/>
          </w:tcPr>
          <w:p w:rsidR="004426F5" w:rsidRPr="00EA02C3" w:rsidRDefault="004426F5" w:rsidP="00946FBF">
            <w:pPr>
              <w:widowControl w:val="0"/>
              <w:suppressAutoHyphens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4426F5" w:rsidRPr="00EA02C3" w:rsidRDefault="004426F5" w:rsidP="00946FBF">
            <w:pPr>
              <w:widowControl w:val="0"/>
              <w:suppressAutoHyphens/>
              <w:jc w:val="center"/>
            </w:pPr>
          </w:p>
        </w:tc>
        <w:tc>
          <w:tcPr>
            <w:tcW w:w="1277" w:type="dxa"/>
            <w:vMerge/>
            <w:vAlign w:val="center"/>
          </w:tcPr>
          <w:p w:rsidR="004426F5" w:rsidRPr="00EA02C3" w:rsidRDefault="004426F5" w:rsidP="00946FBF">
            <w:pPr>
              <w:widowControl w:val="0"/>
              <w:suppressAutoHyphens/>
              <w:jc w:val="center"/>
            </w:pPr>
          </w:p>
        </w:tc>
        <w:tc>
          <w:tcPr>
            <w:tcW w:w="1133" w:type="dxa"/>
            <w:vAlign w:val="center"/>
          </w:tcPr>
          <w:p w:rsidR="004426F5" w:rsidRPr="00EA02C3" w:rsidRDefault="004426F5" w:rsidP="00946FBF">
            <w:pPr>
              <w:widowControl w:val="0"/>
              <w:suppressAutoHyphens/>
              <w:jc w:val="center"/>
            </w:pPr>
            <w:r w:rsidRPr="00EA02C3">
              <w:t>начала реализации</w:t>
            </w:r>
          </w:p>
        </w:tc>
        <w:tc>
          <w:tcPr>
            <w:tcW w:w="1136" w:type="dxa"/>
            <w:vAlign w:val="center"/>
          </w:tcPr>
          <w:p w:rsidR="004426F5" w:rsidRPr="00EA02C3" w:rsidRDefault="004426F5" w:rsidP="00946FBF">
            <w:pPr>
              <w:widowControl w:val="0"/>
              <w:suppressAutoHyphens/>
              <w:jc w:val="center"/>
            </w:pPr>
            <w:r w:rsidRPr="00EA02C3">
              <w:t>окончания реализации</w:t>
            </w:r>
          </w:p>
        </w:tc>
        <w:tc>
          <w:tcPr>
            <w:tcW w:w="3258" w:type="dxa"/>
            <w:vAlign w:val="center"/>
          </w:tcPr>
          <w:p w:rsidR="004426F5" w:rsidRPr="00EA02C3" w:rsidRDefault="004426F5" w:rsidP="00946FBF">
            <w:pPr>
              <w:widowControl w:val="0"/>
              <w:suppressAutoHyphens/>
              <w:jc w:val="center"/>
            </w:pPr>
            <w:r w:rsidRPr="00EA02C3">
              <w:t>запланированные</w:t>
            </w:r>
          </w:p>
        </w:tc>
        <w:tc>
          <w:tcPr>
            <w:tcW w:w="3119" w:type="dxa"/>
            <w:vAlign w:val="center"/>
          </w:tcPr>
          <w:p w:rsidR="004426F5" w:rsidRPr="00EA02C3" w:rsidRDefault="004426F5" w:rsidP="00946FBF">
            <w:pPr>
              <w:widowControl w:val="0"/>
              <w:suppressAutoHyphens/>
              <w:jc w:val="center"/>
            </w:pPr>
            <w:r w:rsidRPr="00EA02C3">
              <w:t>достигнутые</w:t>
            </w:r>
          </w:p>
        </w:tc>
        <w:tc>
          <w:tcPr>
            <w:tcW w:w="1136" w:type="dxa"/>
            <w:vMerge/>
            <w:vAlign w:val="center"/>
          </w:tcPr>
          <w:p w:rsidR="004426F5" w:rsidRPr="00EA02C3" w:rsidRDefault="004426F5" w:rsidP="00946FBF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4426F5" w:rsidRPr="00EA02C3" w:rsidTr="00EA02C3">
        <w:trPr>
          <w:gridAfter w:val="1"/>
          <w:wAfter w:w="24" w:type="dxa"/>
        </w:trPr>
        <w:tc>
          <w:tcPr>
            <w:tcW w:w="567" w:type="dxa"/>
            <w:vAlign w:val="center"/>
          </w:tcPr>
          <w:p w:rsidR="004426F5" w:rsidRPr="00EA02C3" w:rsidRDefault="004426F5" w:rsidP="00946FBF">
            <w:pPr>
              <w:widowControl w:val="0"/>
              <w:suppressAutoHyphens/>
              <w:jc w:val="center"/>
            </w:pPr>
            <w:r w:rsidRPr="00EA02C3">
              <w:t>1</w:t>
            </w:r>
          </w:p>
        </w:tc>
        <w:tc>
          <w:tcPr>
            <w:tcW w:w="2694" w:type="dxa"/>
            <w:vAlign w:val="center"/>
          </w:tcPr>
          <w:p w:rsidR="004426F5" w:rsidRPr="00EA02C3" w:rsidRDefault="004426F5" w:rsidP="00946FBF">
            <w:pPr>
              <w:widowControl w:val="0"/>
              <w:suppressAutoHyphens/>
              <w:jc w:val="center"/>
            </w:pPr>
            <w:r w:rsidRPr="00EA02C3">
              <w:t>2</w:t>
            </w:r>
          </w:p>
        </w:tc>
        <w:tc>
          <w:tcPr>
            <w:tcW w:w="1701" w:type="dxa"/>
            <w:vAlign w:val="center"/>
          </w:tcPr>
          <w:p w:rsidR="004426F5" w:rsidRPr="00EA02C3" w:rsidRDefault="004426F5" w:rsidP="00946FBF">
            <w:pPr>
              <w:widowControl w:val="0"/>
              <w:suppressAutoHyphens/>
              <w:jc w:val="center"/>
            </w:pPr>
            <w:r w:rsidRPr="00EA02C3">
              <w:t>3</w:t>
            </w:r>
          </w:p>
        </w:tc>
        <w:tc>
          <w:tcPr>
            <w:tcW w:w="1277" w:type="dxa"/>
            <w:vAlign w:val="center"/>
          </w:tcPr>
          <w:p w:rsidR="004426F5" w:rsidRPr="00EA02C3" w:rsidRDefault="004426F5" w:rsidP="00946FBF">
            <w:pPr>
              <w:widowControl w:val="0"/>
              <w:suppressAutoHyphens/>
              <w:jc w:val="center"/>
            </w:pPr>
            <w:r w:rsidRPr="00EA02C3">
              <w:t>4</w:t>
            </w:r>
          </w:p>
        </w:tc>
        <w:tc>
          <w:tcPr>
            <w:tcW w:w="1133" w:type="dxa"/>
            <w:vAlign w:val="center"/>
          </w:tcPr>
          <w:p w:rsidR="004426F5" w:rsidRPr="00EA02C3" w:rsidRDefault="004426F5" w:rsidP="00946FBF">
            <w:pPr>
              <w:widowControl w:val="0"/>
              <w:suppressAutoHyphens/>
              <w:jc w:val="center"/>
            </w:pPr>
            <w:r w:rsidRPr="00EA02C3">
              <w:t>5</w:t>
            </w:r>
          </w:p>
        </w:tc>
        <w:tc>
          <w:tcPr>
            <w:tcW w:w="1136" w:type="dxa"/>
            <w:vAlign w:val="center"/>
          </w:tcPr>
          <w:p w:rsidR="004426F5" w:rsidRPr="00EA02C3" w:rsidRDefault="004426F5" w:rsidP="00946FBF">
            <w:pPr>
              <w:widowControl w:val="0"/>
              <w:suppressAutoHyphens/>
              <w:jc w:val="center"/>
            </w:pPr>
            <w:r w:rsidRPr="00EA02C3">
              <w:t>6</w:t>
            </w:r>
          </w:p>
        </w:tc>
        <w:tc>
          <w:tcPr>
            <w:tcW w:w="3258" w:type="dxa"/>
            <w:vAlign w:val="center"/>
          </w:tcPr>
          <w:p w:rsidR="004426F5" w:rsidRPr="00EA02C3" w:rsidRDefault="004426F5" w:rsidP="00946FBF">
            <w:pPr>
              <w:widowControl w:val="0"/>
              <w:suppressAutoHyphens/>
              <w:jc w:val="center"/>
            </w:pPr>
            <w:r w:rsidRPr="00EA02C3">
              <w:t>7</w:t>
            </w:r>
          </w:p>
        </w:tc>
        <w:tc>
          <w:tcPr>
            <w:tcW w:w="3119" w:type="dxa"/>
            <w:vAlign w:val="center"/>
          </w:tcPr>
          <w:p w:rsidR="004426F5" w:rsidRPr="00EA02C3" w:rsidRDefault="004426F5" w:rsidP="00946FBF">
            <w:pPr>
              <w:widowControl w:val="0"/>
              <w:suppressAutoHyphens/>
              <w:jc w:val="center"/>
            </w:pPr>
            <w:r w:rsidRPr="00EA02C3">
              <w:t>8</w:t>
            </w:r>
          </w:p>
        </w:tc>
        <w:tc>
          <w:tcPr>
            <w:tcW w:w="1136" w:type="dxa"/>
            <w:vAlign w:val="center"/>
          </w:tcPr>
          <w:p w:rsidR="004426F5" w:rsidRPr="00EA02C3" w:rsidRDefault="004426F5" w:rsidP="00946FBF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EA02C3">
              <w:rPr>
                <w:sz w:val="26"/>
                <w:szCs w:val="26"/>
              </w:rPr>
              <w:t>9</w:t>
            </w:r>
          </w:p>
        </w:tc>
      </w:tr>
      <w:tr w:rsidR="004426F5" w:rsidRPr="00EA02C3" w:rsidTr="00EA02C3">
        <w:tc>
          <w:tcPr>
            <w:tcW w:w="16045" w:type="dxa"/>
            <w:gridSpan w:val="10"/>
          </w:tcPr>
          <w:p w:rsidR="004426F5" w:rsidRPr="00EA02C3" w:rsidRDefault="004426F5" w:rsidP="004426F5">
            <w:pPr>
              <w:widowControl w:val="0"/>
              <w:suppressAutoHyphens/>
              <w:jc w:val="center"/>
              <w:rPr>
                <w:b/>
              </w:rPr>
            </w:pPr>
            <w:r w:rsidRPr="00EA02C3">
              <w:rPr>
                <w:b/>
              </w:rPr>
              <w:t>Подпрограмма 1 муниципальной программы «Долгосрочное финансовое планирование»</w:t>
            </w:r>
          </w:p>
        </w:tc>
      </w:tr>
      <w:tr w:rsidR="009F7142" w:rsidRPr="00EA02C3" w:rsidTr="00EA02C3">
        <w:trPr>
          <w:gridAfter w:val="1"/>
          <w:wAfter w:w="24" w:type="dxa"/>
          <w:trHeight w:val="2447"/>
        </w:trPr>
        <w:tc>
          <w:tcPr>
            <w:tcW w:w="567" w:type="dxa"/>
          </w:tcPr>
          <w:p w:rsidR="009F7142" w:rsidRPr="00EA02C3" w:rsidRDefault="009F7142" w:rsidP="009F7142">
            <w:pPr>
              <w:widowControl w:val="0"/>
              <w:suppressAutoHyphens/>
              <w:jc w:val="center"/>
            </w:pPr>
            <w:r w:rsidRPr="00EA02C3">
              <w:t>1.</w:t>
            </w:r>
          </w:p>
        </w:tc>
        <w:tc>
          <w:tcPr>
            <w:tcW w:w="2694" w:type="dxa"/>
          </w:tcPr>
          <w:p w:rsidR="009F7142" w:rsidRPr="00EA02C3" w:rsidRDefault="009F7142" w:rsidP="009F7142">
            <w:pPr>
              <w:rPr>
                <w:color w:val="000000"/>
              </w:rPr>
            </w:pPr>
            <w:r w:rsidRPr="00EA02C3">
              <w:rPr>
                <w:color w:val="000000"/>
              </w:rPr>
              <w:t>Основное мероприятие 1.1.</w:t>
            </w:r>
          </w:p>
          <w:p w:rsidR="009F7142" w:rsidRPr="00EA02C3" w:rsidRDefault="009F7142" w:rsidP="009F7142">
            <w:pPr>
              <w:rPr>
                <w:color w:val="000000"/>
              </w:rPr>
            </w:pPr>
            <w:r w:rsidRPr="00EA02C3">
              <w:rPr>
                <w:color w:val="000000"/>
              </w:rPr>
              <w:t>Реализация мероприятий по росту доходного потенциала  Большесальского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42" w:rsidRPr="00EA02C3" w:rsidRDefault="009F7142" w:rsidP="009F7142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EA02C3">
              <w:rPr>
                <w:kern w:val="2"/>
              </w:rPr>
              <w:t>Администрация Большесальского сельского поселения</w:t>
            </w:r>
          </w:p>
        </w:tc>
        <w:tc>
          <w:tcPr>
            <w:tcW w:w="1277" w:type="dxa"/>
          </w:tcPr>
          <w:p w:rsidR="009F7142" w:rsidRPr="00EA02C3" w:rsidRDefault="009F7142" w:rsidP="009F7142">
            <w:pPr>
              <w:widowControl w:val="0"/>
              <w:suppressAutoHyphens/>
              <w:ind w:firstLine="49"/>
              <w:jc w:val="center"/>
            </w:pPr>
            <w:r w:rsidRPr="00EA02C3">
              <w:t>31.12.</w:t>
            </w:r>
          </w:p>
          <w:p w:rsidR="009F7142" w:rsidRPr="00EA02C3" w:rsidRDefault="009F7142" w:rsidP="009F7142">
            <w:pPr>
              <w:widowControl w:val="0"/>
              <w:suppressAutoHyphens/>
              <w:ind w:firstLine="49"/>
              <w:jc w:val="center"/>
            </w:pPr>
            <w:r w:rsidRPr="00EA02C3">
              <w:t>2030</w:t>
            </w:r>
          </w:p>
        </w:tc>
        <w:tc>
          <w:tcPr>
            <w:tcW w:w="1133" w:type="dxa"/>
          </w:tcPr>
          <w:p w:rsidR="009F7142" w:rsidRPr="00EA02C3" w:rsidRDefault="009F7142" w:rsidP="00587A72">
            <w:pPr>
              <w:widowControl w:val="0"/>
              <w:suppressAutoHyphens/>
              <w:ind w:firstLine="50"/>
              <w:jc w:val="center"/>
            </w:pPr>
            <w:r w:rsidRPr="00EA02C3">
              <w:t>01.01.20</w:t>
            </w:r>
            <w:r w:rsidR="00291CF0" w:rsidRPr="00EA02C3">
              <w:t>2</w:t>
            </w:r>
            <w:r w:rsidR="00587A72">
              <w:t>2</w:t>
            </w:r>
          </w:p>
        </w:tc>
        <w:tc>
          <w:tcPr>
            <w:tcW w:w="1136" w:type="dxa"/>
          </w:tcPr>
          <w:p w:rsidR="009F7142" w:rsidRPr="00EA02C3" w:rsidRDefault="009F7142" w:rsidP="009F7142">
            <w:pPr>
              <w:widowControl w:val="0"/>
              <w:suppressAutoHyphens/>
              <w:ind w:firstLine="50"/>
              <w:jc w:val="center"/>
            </w:pPr>
            <w:r w:rsidRPr="00EA02C3">
              <w:t>31.12.</w:t>
            </w:r>
          </w:p>
          <w:p w:rsidR="009F7142" w:rsidRPr="00EA02C3" w:rsidRDefault="009F7142" w:rsidP="00587A72">
            <w:pPr>
              <w:widowControl w:val="0"/>
              <w:suppressAutoHyphens/>
              <w:ind w:firstLine="50"/>
              <w:jc w:val="center"/>
            </w:pPr>
            <w:r w:rsidRPr="00EA02C3">
              <w:t>20</w:t>
            </w:r>
            <w:r w:rsidR="00291CF0" w:rsidRPr="00EA02C3">
              <w:t>2</w:t>
            </w:r>
            <w:r w:rsidR="00587A72">
              <w:t>2</w:t>
            </w:r>
          </w:p>
        </w:tc>
        <w:tc>
          <w:tcPr>
            <w:tcW w:w="3258" w:type="dxa"/>
          </w:tcPr>
          <w:p w:rsidR="009F7142" w:rsidRPr="00EA02C3" w:rsidRDefault="009F7142" w:rsidP="009F7142">
            <w:pPr>
              <w:jc w:val="both"/>
              <w:rPr>
                <w:color w:val="000000"/>
              </w:rPr>
            </w:pPr>
            <w:r w:rsidRPr="00EA02C3">
              <w:rPr>
                <w:color w:val="000000"/>
              </w:rPr>
              <w:t>исполнение бюджетных назначений по налоговым и неналоговым доходам;</w:t>
            </w:r>
          </w:p>
          <w:p w:rsidR="009F7142" w:rsidRPr="00EA02C3" w:rsidRDefault="009F7142" w:rsidP="009F7142">
            <w:pPr>
              <w:jc w:val="both"/>
              <w:rPr>
                <w:color w:val="000000"/>
              </w:rPr>
            </w:pPr>
            <w:r w:rsidRPr="00EA02C3">
              <w:rPr>
                <w:color w:val="000000"/>
              </w:rPr>
              <w:t xml:space="preserve">достижение устойчивой положительной динамики поступлений по всем видам налоговых и неналоговых доходов. </w:t>
            </w:r>
          </w:p>
        </w:tc>
        <w:tc>
          <w:tcPr>
            <w:tcW w:w="3119" w:type="dxa"/>
          </w:tcPr>
          <w:p w:rsidR="009F7142" w:rsidRPr="00EA02C3" w:rsidRDefault="009F7142" w:rsidP="009F7142">
            <w:pPr>
              <w:suppressAutoHyphens/>
              <w:jc w:val="both"/>
              <w:rPr>
                <w:lang w:eastAsia="ar-SA"/>
              </w:rPr>
            </w:pPr>
            <w:r w:rsidRPr="00EA02C3">
              <w:rPr>
                <w:lang w:eastAsia="ar-SA"/>
              </w:rPr>
              <w:t xml:space="preserve">Бюджетные назначения по налоговым и неналоговым доходам исполнены на </w:t>
            </w:r>
            <w:r w:rsidR="00587A72">
              <w:rPr>
                <w:lang w:eastAsia="ar-SA"/>
              </w:rPr>
              <w:t>121,8</w:t>
            </w:r>
            <w:r w:rsidRPr="00EA02C3">
              <w:rPr>
                <w:lang w:eastAsia="ar-SA"/>
              </w:rPr>
              <w:t xml:space="preserve"> процента;</w:t>
            </w:r>
          </w:p>
          <w:p w:rsidR="009F7142" w:rsidRPr="00EA02C3" w:rsidRDefault="009F7142" w:rsidP="009F7142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EA02C3">
              <w:rPr>
                <w:lang w:eastAsia="ar-SA"/>
              </w:rPr>
              <w:t>достигнуто устойчивая положительная динамика поступлений по всем видам налоговых и неналоговых доходов.</w:t>
            </w:r>
          </w:p>
        </w:tc>
        <w:tc>
          <w:tcPr>
            <w:tcW w:w="1136" w:type="dxa"/>
          </w:tcPr>
          <w:p w:rsidR="009F7142" w:rsidRPr="00EA02C3" w:rsidRDefault="009F7142" w:rsidP="009F7142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EA02C3">
              <w:rPr>
                <w:color w:val="000000"/>
                <w:sz w:val="26"/>
                <w:szCs w:val="26"/>
              </w:rPr>
              <w:t>-</w:t>
            </w:r>
          </w:p>
        </w:tc>
      </w:tr>
      <w:tr w:rsidR="00587A72" w:rsidRPr="00EA02C3" w:rsidTr="00EA02C3">
        <w:trPr>
          <w:gridAfter w:val="1"/>
          <w:wAfter w:w="24" w:type="dxa"/>
        </w:trPr>
        <w:tc>
          <w:tcPr>
            <w:tcW w:w="567" w:type="dxa"/>
          </w:tcPr>
          <w:p w:rsidR="00587A72" w:rsidRPr="00EA02C3" w:rsidRDefault="00587A72" w:rsidP="00587A72">
            <w:pPr>
              <w:widowControl w:val="0"/>
              <w:suppressAutoHyphens/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A72" w:rsidRPr="00EA02C3" w:rsidRDefault="00587A72" w:rsidP="00587A7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EA02C3">
              <w:rPr>
                <w:color w:val="000000"/>
              </w:rPr>
              <w:t>Основное мероприятие 1.2.</w:t>
            </w:r>
          </w:p>
          <w:p w:rsidR="00587A72" w:rsidRPr="00EA02C3" w:rsidRDefault="00587A72" w:rsidP="00587A7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EA02C3">
              <w:rPr>
                <w:color w:val="000000"/>
              </w:rPr>
              <w:t xml:space="preserve">Проведение оценки эффективности налоговых льгот </w:t>
            </w:r>
            <w:r w:rsidRPr="00EA02C3">
              <w:rPr>
                <w:color w:val="000000"/>
              </w:rPr>
              <w:lastRenderedPageBreak/>
              <w:t>(пониженных ставок по налогам), установленным законодательством Ростовской области  о налогах и сборах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72" w:rsidRPr="00EA02C3" w:rsidRDefault="00587A72" w:rsidP="00587A72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EA02C3">
              <w:rPr>
                <w:kern w:val="2"/>
              </w:rPr>
              <w:lastRenderedPageBreak/>
              <w:t>Администрация Большесальского сельского поселения</w:t>
            </w:r>
          </w:p>
        </w:tc>
        <w:tc>
          <w:tcPr>
            <w:tcW w:w="1277" w:type="dxa"/>
          </w:tcPr>
          <w:p w:rsidR="00587A72" w:rsidRPr="00EA02C3" w:rsidRDefault="00587A72" w:rsidP="00587A72">
            <w:pPr>
              <w:widowControl w:val="0"/>
              <w:suppressAutoHyphens/>
              <w:ind w:firstLine="49"/>
              <w:jc w:val="center"/>
            </w:pPr>
            <w:r w:rsidRPr="00EA02C3">
              <w:t>31.12.</w:t>
            </w:r>
          </w:p>
          <w:p w:rsidR="00587A72" w:rsidRPr="00EA02C3" w:rsidRDefault="00587A72" w:rsidP="00587A72">
            <w:pPr>
              <w:widowControl w:val="0"/>
              <w:suppressAutoHyphens/>
              <w:ind w:firstLine="49"/>
              <w:jc w:val="center"/>
            </w:pPr>
            <w:r w:rsidRPr="00EA02C3">
              <w:t>2030</w:t>
            </w:r>
          </w:p>
        </w:tc>
        <w:tc>
          <w:tcPr>
            <w:tcW w:w="1133" w:type="dxa"/>
          </w:tcPr>
          <w:p w:rsidR="00587A72" w:rsidRPr="00EA02C3" w:rsidRDefault="00587A72" w:rsidP="00587A72">
            <w:pPr>
              <w:widowControl w:val="0"/>
              <w:suppressAutoHyphens/>
              <w:ind w:firstLine="50"/>
              <w:jc w:val="center"/>
            </w:pPr>
            <w:r w:rsidRPr="00EA02C3">
              <w:t>01.01.202</w:t>
            </w:r>
            <w:r>
              <w:t>2</w:t>
            </w:r>
          </w:p>
        </w:tc>
        <w:tc>
          <w:tcPr>
            <w:tcW w:w="1136" w:type="dxa"/>
          </w:tcPr>
          <w:p w:rsidR="00587A72" w:rsidRPr="00EA02C3" w:rsidRDefault="00587A72" w:rsidP="00587A72">
            <w:pPr>
              <w:widowControl w:val="0"/>
              <w:suppressAutoHyphens/>
              <w:ind w:firstLine="50"/>
              <w:jc w:val="center"/>
            </w:pPr>
            <w:r w:rsidRPr="00EA02C3">
              <w:t>31.12.</w:t>
            </w:r>
          </w:p>
          <w:p w:rsidR="00587A72" w:rsidRPr="00EA02C3" w:rsidRDefault="00587A72" w:rsidP="00587A72">
            <w:pPr>
              <w:widowControl w:val="0"/>
              <w:suppressAutoHyphens/>
              <w:ind w:firstLine="50"/>
              <w:jc w:val="center"/>
            </w:pPr>
            <w:r w:rsidRPr="00EA02C3">
              <w:t>202</w:t>
            </w:r>
            <w:r>
              <w:t>2</w:t>
            </w:r>
          </w:p>
        </w:tc>
        <w:tc>
          <w:tcPr>
            <w:tcW w:w="3258" w:type="dxa"/>
          </w:tcPr>
          <w:p w:rsidR="00587A72" w:rsidRPr="00EA02C3" w:rsidRDefault="00587A72" w:rsidP="00587A72">
            <w:pPr>
              <w:jc w:val="both"/>
              <w:rPr>
                <w:color w:val="000000"/>
              </w:rPr>
            </w:pPr>
            <w:r w:rsidRPr="00EA02C3">
              <w:rPr>
                <w:color w:val="000000"/>
              </w:rPr>
              <w:t>Мониторинг налоговых льгот, оценка эффективности налоговых льгот по местным налогам.</w:t>
            </w:r>
          </w:p>
        </w:tc>
        <w:tc>
          <w:tcPr>
            <w:tcW w:w="3119" w:type="dxa"/>
          </w:tcPr>
          <w:p w:rsidR="00587A72" w:rsidRPr="00EA02C3" w:rsidRDefault="00587A72" w:rsidP="00587A72">
            <w:pPr>
              <w:suppressAutoHyphens/>
              <w:jc w:val="both"/>
              <w:rPr>
                <w:lang w:eastAsia="ar-SA"/>
              </w:rPr>
            </w:pPr>
            <w:proofErr w:type="gramStart"/>
            <w:r w:rsidRPr="00EA02C3">
              <w:rPr>
                <w:lang w:eastAsia="ar-SA"/>
              </w:rPr>
              <w:t>Соотношение  недополученных</w:t>
            </w:r>
            <w:proofErr w:type="gramEnd"/>
            <w:r w:rsidRPr="00EA02C3">
              <w:rPr>
                <w:lang w:eastAsia="ar-SA"/>
              </w:rPr>
              <w:t xml:space="preserve"> доходов в результате  действия льгот  к общему объему  поступивших налоговых и </w:t>
            </w:r>
            <w:r w:rsidRPr="00EA02C3">
              <w:rPr>
                <w:lang w:eastAsia="ar-SA"/>
              </w:rPr>
              <w:lastRenderedPageBreak/>
              <w:t>неналоговых доходов  незначительно и составляет :</w:t>
            </w:r>
          </w:p>
          <w:p w:rsidR="00587A72" w:rsidRPr="00EA02C3" w:rsidRDefault="00587A72" w:rsidP="00587A72">
            <w:pPr>
              <w:suppressAutoHyphens/>
              <w:jc w:val="both"/>
              <w:rPr>
                <w:lang w:eastAsia="ar-SA"/>
              </w:rPr>
            </w:pPr>
            <w:r w:rsidRPr="00EA02C3">
              <w:rPr>
                <w:lang w:eastAsia="ar-SA"/>
              </w:rPr>
              <w:t xml:space="preserve">По земельному </w:t>
            </w:r>
            <w:proofErr w:type="gramStart"/>
            <w:r w:rsidRPr="00EA02C3">
              <w:rPr>
                <w:lang w:eastAsia="ar-SA"/>
              </w:rPr>
              <w:t>налогу  -</w:t>
            </w:r>
            <w:proofErr w:type="gramEnd"/>
            <w:r w:rsidRPr="00EA02C3">
              <w:rPr>
                <w:lang w:eastAsia="ar-SA"/>
              </w:rPr>
              <w:t xml:space="preserve"> 1,4%.</w:t>
            </w:r>
          </w:p>
          <w:p w:rsidR="00587A72" w:rsidRPr="00EA02C3" w:rsidRDefault="00587A72" w:rsidP="00587A72">
            <w:pPr>
              <w:suppressAutoHyphens/>
              <w:jc w:val="both"/>
              <w:rPr>
                <w:lang w:eastAsia="ar-SA"/>
              </w:rPr>
            </w:pPr>
            <w:r w:rsidRPr="00EA02C3">
              <w:rPr>
                <w:lang w:eastAsia="ar-SA"/>
              </w:rPr>
              <w:t xml:space="preserve">  По налогу на имущество физических лиц – 0,01%</w:t>
            </w:r>
          </w:p>
          <w:p w:rsidR="00587A72" w:rsidRPr="00EA02C3" w:rsidRDefault="00587A72" w:rsidP="00587A72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1136" w:type="dxa"/>
          </w:tcPr>
          <w:p w:rsidR="00587A72" w:rsidRPr="00EA02C3" w:rsidRDefault="00587A72" w:rsidP="00587A72">
            <w:pPr>
              <w:widowControl w:val="0"/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87A72" w:rsidRPr="00EA02C3" w:rsidTr="00EA02C3">
        <w:trPr>
          <w:gridAfter w:val="1"/>
          <w:wAfter w:w="24" w:type="dxa"/>
        </w:trPr>
        <w:tc>
          <w:tcPr>
            <w:tcW w:w="567" w:type="dxa"/>
          </w:tcPr>
          <w:p w:rsidR="00587A72" w:rsidRPr="00EA02C3" w:rsidRDefault="00587A72" w:rsidP="00587A72">
            <w:pPr>
              <w:widowControl w:val="0"/>
              <w:suppressAutoHyphens/>
              <w:jc w:val="center"/>
            </w:pPr>
          </w:p>
        </w:tc>
        <w:tc>
          <w:tcPr>
            <w:tcW w:w="2694" w:type="dxa"/>
          </w:tcPr>
          <w:p w:rsidR="00587A72" w:rsidRPr="00EA02C3" w:rsidRDefault="00587A72" w:rsidP="00587A72">
            <w:pPr>
              <w:jc w:val="both"/>
              <w:rPr>
                <w:color w:val="000000"/>
              </w:rPr>
            </w:pPr>
            <w:r w:rsidRPr="00EA02C3">
              <w:rPr>
                <w:color w:val="000000"/>
              </w:rPr>
              <w:t>Основное мероприятие 1.3.</w:t>
            </w:r>
          </w:p>
          <w:p w:rsidR="00587A72" w:rsidRPr="00EA02C3" w:rsidRDefault="00587A72" w:rsidP="00587A72">
            <w:pPr>
              <w:jc w:val="both"/>
              <w:rPr>
                <w:color w:val="000000"/>
              </w:rPr>
            </w:pPr>
            <w:r w:rsidRPr="00EA02C3">
              <w:rPr>
                <w:color w:val="000000"/>
              </w:rPr>
              <w:t xml:space="preserve">Формирование расходов бюджета Большесальского сельского поселения Мясниковского района  в </w:t>
            </w:r>
            <w:proofErr w:type="spellStart"/>
            <w:r w:rsidRPr="00EA02C3">
              <w:rPr>
                <w:color w:val="000000"/>
              </w:rPr>
              <w:t>соответ-ствии</w:t>
            </w:r>
            <w:proofErr w:type="spellEnd"/>
            <w:r w:rsidRPr="00EA02C3">
              <w:rPr>
                <w:color w:val="000000"/>
              </w:rPr>
              <w:t xml:space="preserve"> с муниципальными </w:t>
            </w:r>
            <w:proofErr w:type="spellStart"/>
            <w:r w:rsidRPr="00EA02C3">
              <w:rPr>
                <w:color w:val="000000"/>
              </w:rPr>
              <w:t>про¬граммами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72" w:rsidRPr="00EA02C3" w:rsidRDefault="00587A72" w:rsidP="00587A72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EA02C3">
              <w:rPr>
                <w:kern w:val="2"/>
              </w:rPr>
              <w:t>Администрация Большесальского сельского поселения</w:t>
            </w:r>
          </w:p>
        </w:tc>
        <w:tc>
          <w:tcPr>
            <w:tcW w:w="1277" w:type="dxa"/>
          </w:tcPr>
          <w:p w:rsidR="00587A72" w:rsidRPr="00EA02C3" w:rsidRDefault="00587A72" w:rsidP="00587A72">
            <w:pPr>
              <w:widowControl w:val="0"/>
              <w:suppressAutoHyphens/>
              <w:ind w:firstLine="49"/>
              <w:jc w:val="center"/>
            </w:pPr>
            <w:r w:rsidRPr="00EA02C3">
              <w:t>31.12.</w:t>
            </w:r>
          </w:p>
          <w:p w:rsidR="00587A72" w:rsidRPr="00EA02C3" w:rsidRDefault="00587A72" w:rsidP="00587A72">
            <w:pPr>
              <w:widowControl w:val="0"/>
              <w:suppressAutoHyphens/>
              <w:ind w:firstLine="49"/>
              <w:jc w:val="center"/>
            </w:pPr>
            <w:r w:rsidRPr="00EA02C3">
              <w:t>2030</w:t>
            </w:r>
          </w:p>
        </w:tc>
        <w:tc>
          <w:tcPr>
            <w:tcW w:w="1133" w:type="dxa"/>
          </w:tcPr>
          <w:p w:rsidR="00587A72" w:rsidRPr="00EA02C3" w:rsidRDefault="00587A72" w:rsidP="00587A72">
            <w:pPr>
              <w:widowControl w:val="0"/>
              <w:suppressAutoHyphens/>
              <w:ind w:firstLine="50"/>
              <w:jc w:val="center"/>
            </w:pPr>
            <w:r w:rsidRPr="00EA02C3">
              <w:t>01.01.202</w:t>
            </w:r>
            <w:r>
              <w:t>2</w:t>
            </w:r>
          </w:p>
        </w:tc>
        <w:tc>
          <w:tcPr>
            <w:tcW w:w="1136" w:type="dxa"/>
          </w:tcPr>
          <w:p w:rsidR="00587A72" w:rsidRPr="00EA02C3" w:rsidRDefault="00587A72" w:rsidP="00587A72">
            <w:pPr>
              <w:widowControl w:val="0"/>
              <w:suppressAutoHyphens/>
              <w:ind w:firstLine="50"/>
              <w:jc w:val="center"/>
            </w:pPr>
            <w:r w:rsidRPr="00EA02C3">
              <w:t>31.12.</w:t>
            </w:r>
          </w:p>
          <w:p w:rsidR="00587A72" w:rsidRPr="00EA02C3" w:rsidRDefault="00587A72" w:rsidP="00587A72">
            <w:pPr>
              <w:widowControl w:val="0"/>
              <w:suppressAutoHyphens/>
              <w:ind w:firstLine="50"/>
              <w:jc w:val="center"/>
            </w:pPr>
            <w:r w:rsidRPr="00EA02C3">
              <w:t>202</w:t>
            </w:r>
            <w:r>
              <w:t>2</w:t>
            </w:r>
          </w:p>
        </w:tc>
        <w:tc>
          <w:tcPr>
            <w:tcW w:w="3258" w:type="dxa"/>
          </w:tcPr>
          <w:p w:rsidR="00587A72" w:rsidRPr="00EA02C3" w:rsidRDefault="00587A72" w:rsidP="00587A72">
            <w:pPr>
              <w:jc w:val="both"/>
              <w:rPr>
                <w:color w:val="000000"/>
              </w:rPr>
            </w:pPr>
            <w:r w:rsidRPr="00EA02C3">
              <w:rPr>
                <w:color w:val="000000"/>
              </w:rPr>
              <w:t xml:space="preserve">формирование и исполнение бюджета Большесальского сельского поселения на основе программно-целевых принципов (планирование, контроль </w:t>
            </w:r>
          </w:p>
          <w:p w:rsidR="00587A72" w:rsidRPr="00EA02C3" w:rsidRDefault="00587A72" w:rsidP="00587A72">
            <w:pPr>
              <w:jc w:val="both"/>
              <w:rPr>
                <w:color w:val="000000"/>
              </w:rPr>
            </w:pPr>
            <w:r w:rsidRPr="00EA02C3">
              <w:rPr>
                <w:color w:val="000000"/>
              </w:rPr>
              <w:t>и последующая оценка эффективности использования бюджетных средств);</w:t>
            </w:r>
          </w:p>
          <w:p w:rsidR="00587A72" w:rsidRPr="00EA02C3" w:rsidRDefault="00587A72" w:rsidP="00587A72">
            <w:pPr>
              <w:jc w:val="both"/>
              <w:rPr>
                <w:color w:val="000000"/>
              </w:rPr>
            </w:pPr>
            <w:r w:rsidRPr="00EA02C3">
              <w:rPr>
                <w:color w:val="000000"/>
              </w:rPr>
              <w:t>доля расходов бюджета Большесальского сельского поселения Мясниковского района , формируемых в рамках муниципальных программ, к общему объему расходов бюджета Большесальского сельского поселения Мясниковского района  составит в 2030 году более 90 процентов</w:t>
            </w:r>
          </w:p>
        </w:tc>
        <w:tc>
          <w:tcPr>
            <w:tcW w:w="3119" w:type="dxa"/>
          </w:tcPr>
          <w:p w:rsidR="00587A72" w:rsidRPr="00EA02C3" w:rsidRDefault="00587A72" w:rsidP="00587A72">
            <w:pPr>
              <w:suppressAutoHyphens/>
              <w:jc w:val="both"/>
              <w:rPr>
                <w:lang w:eastAsia="ar-SA"/>
              </w:rPr>
            </w:pPr>
            <w:r w:rsidRPr="00EA02C3">
              <w:rPr>
                <w:lang w:eastAsia="ar-SA"/>
              </w:rPr>
              <w:t>На 202</w:t>
            </w:r>
            <w:r>
              <w:rPr>
                <w:lang w:eastAsia="ar-SA"/>
              </w:rPr>
              <w:t>2</w:t>
            </w:r>
            <w:r w:rsidRPr="00EA02C3">
              <w:rPr>
                <w:lang w:eastAsia="ar-SA"/>
              </w:rPr>
              <w:t xml:space="preserve"> год бюджет поселения сформирован на основе 11 муниципальных программ.</w:t>
            </w:r>
          </w:p>
          <w:p w:rsidR="00587A72" w:rsidRPr="00EA02C3" w:rsidRDefault="00587A72" w:rsidP="00587A72">
            <w:pPr>
              <w:suppressAutoHyphens/>
              <w:jc w:val="both"/>
              <w:rPr>
                <w:lang w:eastAsia="ar-SA"/>
              </w:rPr>
            </w:pPr>
            <w:r w:rsidRPr="00EA02C3">
              <w:rPr>
                <w:lang w:eastAsia="ar-SA"/>
              </w:rPr>
              <w:t>Применяется программная бюджетная классификация.</w:t>
            </w:r>
          </w:p>
          <w:p w:rsidR="00587A72" w:rsidRPr="00EA02C3" w:rsidRDefault="00587A72" w:rsidP="00587A72">
            <w:pPr>
              <w:suppressAutoHyphens/>
              <w:jc w:val="both"/>
              <w:rPr>
                <w:lang w:eastAsia="ar-SA"/>
              </w:rPr>
            </w:pPr>
            <w:r w:rsidRPr="00EA02C3">
              <w:rPr>
                <w:lang w:eastAsia="ar-SA"/>
              </w:rPr>
              <w:t>Ассигнования бюджета поселения в проекты муниципальных программ по принятым решениям об их выделении на новые расходные обязательства включаются с учетом возможностей оптимизации действующих расходных обязательств</w:t>
            </w:r>
          </w:p>
          <w:p w:rsidR="00587A72" w:rsidRPr="00EA02C3" w:rsidRDefault="00587A72" w:rsidP="00587A72">
            <w:pPr>
              <w:suppressAutoHyphens/>
              <w:jc w:val="both"/>
              <w:rPr>
                <w:lang w:eastAsia="ar-SA"/>
              </w:rPr>
            </w:pPr>
          </w:p>
          <w:p w:rsidR="00587A72" w:rsidRPr="00EA02C3" w:rsidRDefault="00587A72" w:rsidP="00587A72">
            <w:pPr>
              <w:suppressAutoHyphens/>
              <w:jc w:val="both"/>
              <w:rPr>
                <w:lang w:eastAsia="ar-SA"/>
              </w:rPr>
            </w:pPr>
          </w:p>
          <w:p w:rsidR="00587A72" w:rsidRPr="00EA02C3" w:rsidRDefault="00587A72" w:rsidP="00587A72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1136" w:type="dxa"/>
          </w:tcPr>
          <w:p w:rsidR="00587A72" w:rsidRPr="00EA02C3" w:rsidRDefault="00587A72" w:rsidP="00587A72">
            <w:pPr>
              <w:widowControl w:val="0"/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F7142" w:rsidRPr="00EA02C3" w:rsidTr="00EA02C3">
        <w:tc>
          <w:tcPr>
            <w:tcW w:w="16045" w:type="dxa"/>
            <w:gridSpan w:val="10"/>
          </w:tcPr>
          <w:p w:rsidR="009F7142" w:rsidRPr="00EA02C3" w:rsidRDefault="009F7142" w:rsidP="009F7142">
            <w:pPr>
              <w:jc w:val="center"/>
              <w:rPr>
                <w:b/>
              </w:rPr>
            </w:pPr>
            <w:r w:rsidRPr="00EA02C3">
              <w:rPr>
                <w:b/>
              </w:rPr>
              <w:t>Подпрограмма 2 муниципальной программы «</w:t>
            </w:r>
            <w:r w:rsidRPr="00EA02C3">
              <w:rPr>
                <w:b/>
                <w:bCs/>
                <w:color w:val="000000"/>
              </w:rPr>
              <w:t>Нормативно-методическое, информационное обеспечение и организация бюджетного процесса</w:t>
            </w:r>
            <w:r w:rsidRPr="00EA02C3">
              <w:rPr>
                <w:b/>
              </w:rPr>
              <w:t>»</w:t>
            </w:r>
          </w:p>
        </w:tc>
      </w:tr>
      <w:tr w:rsidR="00587A72" w:rsidRPr="00EA02C3" w:rsidTr="00EA02C3">
        <w:trPr>
          <w:gridAfter w:val="1"/>
          <w:wAfter w:w="24" w:type="dxa"/>
        </w:trPr>
        <w:tc>
          <w:tcPr>
            <w:tcW w:w="567" w:type="dxa"/>
          </w:tcPr>
          <w:p w:rsidR="00587A72" w:rsidRPr="00EA02C3" w:rsidRDefault="00587A72" w:rsidP="00587A72">
            <w:pPr>
              <w:widowControl w:val="0"/>
              <w:suppressAutoHyphens/>
              <w:jc w:val="center"/>
            </w:pPr>
            <w:r w:rsidRPr="00EA02C3">
              <w:t>2.</w:t>
            </w:r>
          </w:p>
        </w:tc>
        <w:tc>
          <w:tcPr>
            <w:tcW w:w="2694" w:type="dxa"/>
          </w:tcPr>
          <w:p w:rsidR="00587A72" w:rsidRPr="00EA02C3" w:rsidRDefault="00587A72" w:rsidP="00587A72">
            <w:pPr>
              <w:jc w:val="both"/>
              <w:rPr>
                <w:color w:val="000000"/>
              </w:rPr>
            </w:pPr>
            <w:r w:rsidRPr="00EA02C3">
              <w:rPr>
                <w:color w:val="000000"/>
              </w:rPr>
              <w:t>Основное мероприя</w:t>
            </w:r>
            <w:r w:rsidRPr="00EA02C3">
              <w:rPr>
                <w:color w:val="000000"/>
              </w:rPr>
              <w:softHyphen/>
              <w:t>тие 2.1.</w:t>
            </w:r>
          </w:p>
          <w:p w:rsidR="00587A72" w:rsidRPr="00EA02C3" w:rsidRDefault="00587A72" w:rsidP="00587A72">
            <w:pPr>
              <w:jc w:val="both"/>
              <w:rPr>
                <w:color w:val="000000"/>
              </w:rPr>
            </w:pPr>
            <w:r w:rsidRPr="00EA02C3">
              <w:rPr>
                <w:bCs/>
                <w:color w:val="000000"/>
              </w:rPr>
              <w:t>Разработка и совершенство-</w:t>
            </w:r>
            <w:proofErr w:type="spellStart"/>
            <w:r w:rsidRPr="00EA02C3">
              <w:rPr>
                <w:bCs/>
                <w:color w:val="000000"/>
              </w:rPr>
              <w:t>вание</w:t>
            </w:r>
            <w:proofErr w:type="spellEnd"/>
            <w:r w:rsidRPr="00EA02C3">
              <w:rPr>
                <w:bCs/>
                <w:color w:val="000000"/>
              </w:rPr>
              <w:t xml:space="preserve"> норма</w:t>
            </w:r>
            <w:r w:rsidRPr="00EA02C3">
              <w:rPr>
                <w:bCs/>
                <w:color w:val="000000"/>
              </w:rPr>
              <w:softHyphen/>
              <w:t>тивного правового регулирования по организации бюджетного процесса</w:t>
            </w:r>
          </w:p>
        </w:tc>
        <w:tc>
          <w:tcPr>
            <w:tcW w:w="1701" w:type="dxa"/>
          </w:tcPr>
          <w:p w:rsidR="00587A72" w:rsidRPr="00EA02C3" w:rsidRDefault="00587A72" w:rsidP="00587A72">
            <w:r w:rsidRPr="00EA02C3">
              <w:rPr>
                <w:kern w:val="2"/>
              </w:rPr>
              <w:t>Администрация Большесальского сельского поселения</w:t>
            </w:r>
          </w:p>
        </w:tc>
        <w:tc>
          <w:tcPr>
            <w:tcW w:w="1277" w:type="dxa"/>
          </w:tcPr>
          <w:p w:rsidR="00587A72" w:rsidRPr="00EA02C3" w:rsidRDefault="00587A72" w:rsidP="00587A72">
            <w:pPr>
              <w:widowControl w:val="0"/>
              <w:suppressAutoHyphens/>
              <w:ind w:firstLine="49"/>
              <w:jc w:val="center"/>
            </w:pPr>
            <w:r w:rsidRPr="00EA02C3">
              <w:t>31.12.</w:t>
            </w:r>
          </w:p>
          <w:p w:rsidR="00587A72" w:rsidRPr="00EA02C3" w:rsidRDefault="00587A72" w:rsidP="00587A72">
            <w:pPr>
              <w:widowControl w:val="0"/>
              <w:suppressAutoHyphens/>
              <w:ind w:firstLine="49"/>
              <w:jc w:val="center"/>
            </w:pPr>
            <w:r w:rsidRPr="00EA02C3">
              <w:t>2030</w:t>
            </w:r>
          </w:p>
        </w:tc>
        <w:tc>
          <w:tcPr>
            <w:tcW w:w="1133" w:type="dxa"/>
          </w:tcPr>
          <w:p w:rsidR="00587A72" w:rsidRPr="00EA02C3" w:rsidRDefault="00587A72" w:rsidP="00587A72">
            <w:pPr>
              <w:widowControl w:val="0"/>
              <w:suppressAutoHyphens/>
              <w:ind w:firstLine="50"/>
              <w:jc w:val="center"/>
            </w:pPr>
            <w:r w:rsidRPr="00EA02C3">
              <w:t>01.01.202</w:t>
            </w:r>
            <w:r>
              <w:t>2</w:t>
            </w:r>
          </w:p>
        </w:tc>
        <w:tc>
          <w:tcPr>
            <w:tcW w:w="1136" w:type="dxa"/>
          </w:tcPr>
          <w:p w:rsidR="00587A72" w:rsidRPr="00EA02C3" w:rsidRDefault="00587A72" w:rsidP="00587A72">
            <w:pPr>
              <w:widowControl w:val="0"/>
              <w:suppressAutoHyphens/>
              <w:ind w:firstLine="50"/>
              <w:jc w:val="center"/>
            </w:pPr>
            <w:r w:rsidRPr="00EA02C3">
              <w:t>31.12.</w:t>
            </w:r>
          </w:p>
          <w:p w:rsidR="00587A72" w:rsidRPr="00EA02C3" w:rsidRDefault="00587A72" w:rsidP="00587A72">
            <w:pPr>
              <w:widowControl w:val="0"/>
              <w:suppressAutoHyphens/>
              <w:ind w:firstLine="50"/>
              <w:jc w:val="center"/>
            </w:pPr>
            <w:r w:rsidRPr="00EA02C3">
              <w:t>202</w:t>
            </w:r>
            <w:r>
              <w:t>2</w:t>
            </w:r>
          </w:p>
        </w:tc>
        <w:tc>
          <w:tcPr>
            <w:tcW w:w="3258" w:type="dxa"/>
          </w:tcPr>
          <w:p w:rsidR="00587A72" w:rsidRPr="00EA02C3" w:rsidRDefault="00587A72" w:rsidP="00587A72">
            <w:pPr>
              <w:jc w:val="both"/>
              <w:rPr>
                <w:color w:val="000000"/>
              </w:rPr>
            </w:pPr>
            <w:r w:rsidRPr="00EA02C3">
              <w:rPr>
                <w:color w:val="000000"/>
              </w:rPr>
              <w:t>подготовка проектов решений Собрания депутатов, нормативных правовых актов Администрации Большесальского сельского поселения, по вопросам организации бюджетного процесса</w:t>
            </w:r>
          </w:p>
        </w:tc>
        <w:tc>
          <w:tcPr>
            <w:tcW w:w="3119" w:type="dxa"/>
          </w:tcPr>
          <w:p w:rsidR="00587A72" w:rsidRPr="00EA02C3" w:rsidRDefault="00587A72" w:rsidP="00587A72">
            <w:pPr>
              <w:suppressAutoHyphens/>
              <w:jc w:val="both"/>
              <w:rPr>
                <w:lang w:eastAsia="ar-SA"/>
              </w:rPr>
            </w:pPr>
            <w:r w:rsidRPr="00EA02C3">
              <w:rPr>
                <w:lang w:eastAsia="ar-SA"/>
              </w:rPr>
              <w:t xml:space="preserve">Разработано 9 нормативно-правовых актов Большесальского сельского поселения в части совершенствования бюджетного процесса </w:t>
            </w:r>
          </w:p>
        </w:tc>
        <w:tc>
          <w:tcPr>
            <w:tcW w:w="1136" w:type="dxa"/>
          </w:tcPr>
          <w:p w:rsidR="00587A72" w:rsidRPr="00EA02C3" w:rsidRDefault="00587A72" w:rsidP="00587A72">
            <w:pPr>
              <w:widowControl w:val="0"/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EA02C3">
              <w:rPr>
                <w:color w:val="000000"/>
                <w:sz w:val="26"/>
                <w:szCs w:val="26"/>
              </w:rPr>
              <w:t>-</w:t>
            </w:r>
          </w:p>
        </w:tc>
      </w:tr>
      <w:tr w:rsidR="00587A72" w:rsidRPr="00EA02C3" w:rsidTr="00EA02C3">
        <w:trPr>
          <w:gridAfter w:val="1"/>
          <w:wAfter w:w="24" w:type="dxa"/>
        </w:trPr>
        <w:tc>
          <w:tcPr>
            <w:tcW w:w="567" w:type="dxa"/>
          </w:tcPr>
          <w:p w:rsidR="00587A72" w:rsidRPr="00EA02C3" w:rsidRDefault="00587A72" w:rsidP="00587A72">
            <w:pPr>
              <w:widowControl w:val="0"/>
              <w:suppressAutoHyphens/>
              <w:jc w:val="center"/>
            </w:pPr>
          </w:p>
        </w:tc>
        <w:tc>
          <w:tcPr>
            <w:tcW w:w="2694" w:type="dxa"/>
          </w:tcPr>
          <w:p w:rsidR="00587A72" w:rsidRPr="00EA02C3" w:rsidRDefault="00587A72" w:rsidP="00587A72">
            <w:pPr>
              <w:rPr>
                <w:color w:val="000000"/>
              </w:rPr>
            </w:pPr>
            <w:r w:rsidRPr="00EA02C3">
              <w:rPr>
                <w:color w:val="000000"/>
              </w:rPr>
              <w:t>Основное мероприя</w:t>
            </w:r>
            <w:r w:rsidRPr="00EA02C3">
              <w:rPr>
                <w:color w:val="000000"/>
              </w:rPr>
              <w:softHyphen/>
              <w:t>тие 2.2.</w:t>
            </w:r>
          </w:p>
          <w:p w:rsidR="00587A72" w:rsidRPr="00EA02C3" w:rsidRDefault="00587A72" w:rsidP="00587A72">
            <w:pPr>
              <w:rPr>
                <w:color w:val="000000"/>
              </w:rPr>
            </w:pPr>
            <w:r w:rsidRPr="00EA02C3">
              <w:rPr>
                <w:bCs/>
                <w:color w:val="000000"/>
              </w:rPr>
              <w:t>Обеспечение деятельности Администрации Большесальского сельского поселения Мясниковского района</w:t>
            </w:r>
          </w:p>
        </w:tc>
        <w:tc>
          <w:tcPr>
            <w:tcW w:w="1701" w:type="dxa"/>
          </w:tcPr>
          <w:p w:rsidR="00587A72" w:rsidRPr="00EA02C3" w:rsidRDefault="00587A72" w:rsidP="00587A72">
            <w:r w:rsidRPr="00EA02C3">
              <w:rPr>
                <w:kern w:val="2"/>
              </w:rPr>
              <w:t>Администрация Большесальского сельского поселения</w:t>
            </w:r>
          </w:p>
        </w:tc>
        <w:tc>
          <w:tcPr>
            <w:tcW w:w="1277" w:type="dxa"/>
          </w:tcPr>
          <w:p w:rsidR="00587A72" w:rsidRPr="00EA02C3" w:rsidRDefault="00587A72" w:rsidP="00587A72">
            <w:pPr>
              <w:widowControl w:val="0"/>
              <w:suppressAutoHyphens/>
              <w:ind w:firstLine="49"/>
              <w:jc w:val="center"/>
            </w:pPr>
            <w:r w:rsidRPr="00EA02C3">
              <w:t>31.12.</w:t>
            </w:r>
          </w:p>
          <w:p w:rsidR="00587A72" w:rsidRPr="00EA02C3" w:rsidRDefault="00587A72" w:rsidP="00587A72">
            <w:pPr>
              <w:widowControl w:val="0"/>
              <w:suppressAutoHyphens/>
              <w:ind w:firstLine="49"/>
              <w:jc w:val="center"/>
            </w:pPr>
            <w:r w:rsidRPr="00EA02C3">
              <w:t>2030</w:t>
            </w:r>
          </w:p>
        </w:tc>
        <w:tc>
          <w:tcPr>
            <w:tcW w:w="1133" w:type="dxa"/>
          </w:tcPr>
          <w:p w:rsidR="00587A72" w:rsidRPr="00EA02C3" w:rsidRDefault="00587A72" w:rsidP="00587A72">
            <w:pPr>
              <w:widowControl w:val="0"/>
              <w:suppressAutoHyphens/>
              <w:ind w:firstLine="50"/>
              <w:jc w:val="center"/>
            </w:pPr>
            <w:r w:rsidRPr="00EA02C3">
              <w:t>01.01.202</w:t>
            </w:r>
            <w:r>
              <w:t>2</w:t>
            </w:r>
          </w:p>
        </w:tc>
        <w:tc>
          <w:tcPr>
            <w:tcW w:w="1136" w:type="dxa"/>
          </w:tcPr>
          <w:p w:rsidR="00587A72" w:rsidRPr="00EA02C3" w:rsidRDefault="00587A72" w:rsidP="00587A72">
            <w:pPr>
              <w:widowControl w:val="0"/>
              <w:suppressAutoHyphens/>
              <w:ind w:firstLine="50"/>
              <w:jc w:val="center"/>
            </w:pPr>
            <w:r w:rsidRPr="00EA02C3">
              <w:t>31.12.</w:t>
            </w:r>
          </w:p>
          <w:p w:rsidR="00587A72" w:rsidRPr="00EA02C3" w:rsidRDefault="00587A72" w:rsidP="00587A72">
            <w:pPr>
              <w:widowControl w:val="0"/>
              <w:suppressAutoHyphens/>
              <w:ind w:firstLine="50"/>
              <w:jc w:val="center"/>
            </w:pPr>
            <w:r w:rsidRPr="00EA02C3">
              <w:t>202</w:t>
            </w:r>
            <w:r>
              <w:t>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72" w:rsidRPr="00EA02C3" w:rsidRDefault="00587A72" w:rsidP="00587A72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EA02C3">
              <w:rPr>
                <w:kern w:val="2"/>
              </w:rPr>
              <w:t>обеспечение реализации управленческой и организационной деятельности аппарата управления в целях повышения эффективности исполнения муниципальных функций</w:t>
            </w:r>
          </w:p>
        </w:tc>
        <w:tc>
          <w:tcPr>
            <w:tcW w:w="3119" w:type="dxa"/>
          </w:tcPr>
          <w:p w:rsidR="00587A72" w:rsidRPr="00EA02C3" w:rsidRDefault="00587A72" w:rsidP="00587A72">
            <w:pPr>
              <w:suppressAutoHyphens/>
              <w:jc w:val="both"/>
              <w:rPr>
                <w:lang w:eastAsia="ar-SA"/>
              </w:rPr>
            </w:pPr>
            <w:r w:rsidRPr="00EA02C3">
              <w:rPr>
                <w:lang w:eastAsia="ar-SA"/>
              </w:rPr>
              <w:t xml:space="preserve">нарушение </w:t>
            </w:r>
            <w:hyperlink r:id="rId8" w:history="1">
              <w:r w:rsidRPr="00EA02C3">
                <w:rPr>
                  <w:rStyle w:val="af3"/>
                  <w:bCs/>
                  <w:lang w:eastAsia="ar-SA"/>
                </w:rPr>
                <w:t>бюджетного законодательства</w:t>
              </w:r>
            </w:hyperlink>
            <w:r w:rsidRPr="00EA02C3">
              <w:rPr>
                <w:lang w:eastAsia="ar-SA"/>
              </w:rPr>
              <w:t xml:space="preserve"> </w:t>
            </w:r>
          </w:p>
          <w:p w:rsidR="00587A72" w:rsidRPr="00EA02C3" w:rsidRDefault="00587A72" w:rsidP="00587A72">
            <w:pPr>
              <w:suppressAutoHyphens/>
              <w:jc w:val="both"/>
              <w:rPr>
                <w:lang w:eastAsia="ar-SA"/>
              </w:rPr>
            </w:pPr>
            <w:r w:rsidRPr="00EA02C3">
              <w:rPr>
                <w:lang w:eastAsia="ar-SA"/>
              </w:rPr>
              <w:t>в сфере организации бюджетного процесса не выявлено</w:t>
            </w:r>
          </w:p>
        </w:tc>
        <w:tc>
          <w:tcPr>
            <w:tcW w:w="1136" w:type="dxa"/>
          </w:tcPr>
          <w:p w:rsidR="00587A72" w:rsidRPr="00EA02C3" w:rsidRDefault="00587A72" w:rsidP="00587A72">
            <w:pPr>
              <w:widowControl w:val="0"/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87A72" w:rsidRPr="00EA02C3" w:rsidTr="00EA02C3">
        <w:trPr>
          <w:gridAfter w:val="1"/>
          <w:wAfter w:w="24" w:type="dxa"/>
        </w:trPr>
        <w:tc>
          <w:tcPr>
            <w:tcW w:w="567" w:type="dxa"/>
          </w:tcPr>
          <w:p w:rsidR="00587A72" w:rsidRPr="00EA02C3" w:rsidRDefault="00587A72" w:rsidP="00587A72">
            <w:pPr>
              <w:widowControl w:val="0"/>
              <w:suppressAutoHyphens/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72" w:rsidRPr="00EA02C3" w:rsidRDefault="00AC617F" w:rsidP="00587A7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hyperlink r:id="rId9" w:anchor="sub_223" w:history="1">
              <w:r w:rsidR="00587A72" w:rsidRPr="00EA02C3">
                <w:rPr>
                  <w:kern w:val="2"/>
                </w:rPr>
                <w:t>Основное мероприятие 2</w:t>
              </w:r>
            </w:hyperlink>
            <w:r w:rsidR="00587A72" w:rsidRPr="00EA02C3">
              <w:rPr>
                <w:kern w:val="2"/>
              </w:rPr>
              <w:t>.3.</w:t>
            </w:r>
          </w:p>
          <w:p w:rsidR="00587A72" w:rsidRPr="00EA02C3" w:rsidRDefault="00587A72" w:rsidP="00587A7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EA02C3">
              <w:rPr>
                <w:kern w:val="2"/>
              </w:rPr>
              <w:t xml:space="preserve">Организация планирования и исполнения расходов бюджета Большесальского сельского поселения Мясниковского района </w:t>
            </w:r>
          </w:p>
        </w:tc>
        <w:tc>
          <w:tcPr>
            <w:tcW w:w="1701" w:type="dxa"/>
          </w:tcPr>
          <w:p w:rsidR="00587A72" w:rsidRPr="00EA02C3" w:rsidRDefault="00587A72" w:rsidP="00587A72">
            <w:r w:rsidRPr="00EA02C3">
              <w:rPr>
                <w:kern w:val="2"/>
              </w:rPr>
              <w:t>Администрация Большесальского сельского поселения</w:t>
            </w:r>
          </w:p>
        </w:tc>
        <w:tc>
          <w:tcPr>
            <w:tcW w:w="1277" w:type="dxa"/>
          </w:tcPr>
          <w:p w:rsidR="00587A72" w:rsidRPr="00EA02C3" w:rsidRDefault="00587A72" w:rsidP="00587A72">
            <w:pPr>
              <w:widowControl w:val="0"/>
              <w:suppressAutoHyphens/>
              <w:ind w:firstLine="49"/>
              <w:jc w:val="center"/>
            </w:pPr>
            <w:r w:rsidRPr="00EA02C3">
              <w:t>31.12.</w:t>
            </w:r>
          </w:p>
          <w:p w:rsidR="00587A72" w:rsidRPr="00EA02C3" w:rsidRDefault="00587A72" w:rsidP="00587A72">
            <w:pPr>
              <w:widowControl w:val="0"/>
              <w:suppressAutoHyphens/>
              <w:ind w:firstLine="49"/>
              <w:jc w:val="center"/>
            </w:pPr>
            <w:r w:rsidRPr="00EA02C3">
              <w:t>2030</w:t>
            </w:r>
          </w:p>
        </w:tc>
        <w:tc>
          <w:tcPr>
            <w:tcW w:w="1133" w:type="dxa"/>
          </w:tcPr>
          <w:p w:rsidR="00587A72" w:rsidRPr="00EA02C3" w:rsidRDefault="00587A72" w:rsidP="00587A72">
            <w:pPr>
              <w:widowControl w:val="0"/>
              <w:suppressAutoHyphens/>
              <w:ind w:firstLine="50"/>
              <w:jc w:val="center"/>
            </w:pPr>
            <w:r w:rsidRPr="00EA02C3">
              <w:t>01.01.202</w:t>
            </w:r>
            <w:r>
              <w:t>2</w:t>
            </w:r>
          </w:p>
        </w:tc>
        <w:tc>
          <w:tcPr>
            <w:tcW w:w="1136" w:type="dxa"/>
          </w:tcPr>
          <w:p w:rsidR="00587A72" w:rsidRPr="00EA02C3" w:rsidRDefault="00587A72" w:rsidP="00587A72">
            <w:pPr>
              <w:widowControl w:val="0"/>
              <w:suppressAutoHyphens/>
              <w:ind w:firstLine="50"/>
              <w:jc w:val="center"/>
            </w:pPr>
            <w:r w:rsidRPr="00EA02C3">
              <w:t>31.12.</w:t>
            </w:r>
          </w:p>
          <w:p w:rsidR="00587A72" w:rsidRPr="00EA02C3" w:rsidRDefault="00587A72" w:rsidP="00587A72">
            <w:pPr>
              <w:widowControl w:val="0"/>
              <w:suppressAutoHyphens/>
              <w:ind w:firstLine="50"/>
              <w:jc w:val="center"/>
            </w:pPr>
            <w:r w:rsidRPr="00EA02C3">
              <w:t>202</w:t>
            </w:r>
            <w:r>
              <w:t>2</w:t>
            </w:r>
          </w:p>
        </w:tc>
        <w:tc>
          <w:tcPr>
            <w:tcW w:w="3258" w:type="dxa"/>
          </w:tcPr>
          <w:p w:rsidR="00587A72" w:rsidRPr="00EA02C3" w:rsidRDefault="00587A72" w:rsidP="00587A72">
            <w:pPr>
              <w:jc w:val="both"/>
              <w:rPr>
                <w:color w:val="000000"/>
              </w:rPr>
            </w:pPr>
            <w:r w:rsidRPr="00EA02C3">
              <w:rPr>
                <w:color w:val="000000"/>
              </w:rPr>
              <w:t>обеспечение качественного и своевременного  исполнения бюджета поселения</w:t>
            </w:r>
          </w:p>
        </w:tc>
        <w:tc>
          <w:tcPr>
            <w:tcW w:w="3119" w:type="dxa"/>
          </w:tcPr>
          <w:p w:rsidR="00587A72" w:rsidRPr="00EA02C3" w:rsidRDefault="00587A72" w:rsidP="00587A72">
            <w:pPr>
              <w:suppressAutoHyphens/>
              <w:jc w:val="both"/>
              <w:rPr>
                <w:lang w:eastAsia="ar-SA"/>
              </w:rPr>
            </w:pPr>
            <w:r w:rsidRPr="00EA02C3">
              <w:rPr>
                <w:lang w:eastAsia="ar-SA"/>
              </w:rPr>
              <w:t>Обеспечение деятельности Администрации поселения в рамках подпрограммы производилось в соответствии с утвержденной бюджетной сметой на 202</w:t>
            </w:r>
            <w:r>
              <w:rPr>
                <w:lang w:eastAsia="ar-SA"/>
              </w:rPr>
              <w:t>2</w:t>
            </w:r>
            <w:r w:rsidRPr="00EA02C3">
              <w:rPr>
                <w:lang w:eastAsia="ar-SA"/>
              </w:rPr>
              <w:t xml:space="preserve"> год, принятыми бюджетными обязательствами и реализацией плана-графика закупок на 202</w:t>
            </w:r>
            <w:r>
              <w:rPr>
                <w:lang w:eastAsia="ar-SA"/>
              </w:rPr>
              <w:t>2</w:t>
            </w:r>
            <w:r w:rsidRPr="00EA02C3">
              <w:rPr>
                <w:lang w:eastAsia="ar-SA"/>
              </w:rPr>
              <w:t xml:space="preserve"> год. Отчетность об исполнении бюджета поселения формируется ежемесячно, что позволяет оценить степень выполнения расходных обязательств</w:t>
            </w:r>
          </w:p>
        </w:tc>
        <w:tc>
          <w:tcPr>
            <w:tcW w:w="1136" w:type="dxa"/>
          </w:tcPr>
          <w:p w:rsidR="00587A72" w:rsidRPr="00EA02C3" w:rsidRDefault="00587A72" w:rsidP="00587A72">
            <w:pPr>
              <w:widowControl w:val="0"/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87A72" w:rsidRPr="00EA02C3" w:rsidTr="00EA02C3">
        <w:trPr>
          <w:gridAfter w:val="1"/>
          <w:wAfter w:w="24" w:type="dxa"/>
        </w:trPr>
        <w:tc>
          <w:tcPr>
            <w:tcW w:w="567" w:type="dxa"/>
          </w:tcPr>
          <w:p w:rsidR="00587A72" w:rsidRPr="00EA02C3" w:rsidRDefault="00587A72" w:rsidP="00587A72">
            <w:pPr>
              <w:widowControl w:val="0"/>
              <w:suppressAutoHyphens/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72" w:rsidRPr="00EA02C3" w:rsidRDefault="00587A72" w:rsidP="00587A72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EA02C3">
              <w:rPr>
                <w:bCs/>
                <w:kern w:val="2"/>
              </w:rPr>
              <w:t>Основное мероприятие 2.4.</w:t>
            </w:r>
          </w:p>
          <w:p w:rsidR="00587A72" w:rsidRPr="00EA02C3" w:rsidRDefault="00587A72" w:rsidP="00587A72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EA02C3">
              <w:rPr>
                <w:kern w:val="2"/>
              </w:rPr>
              <w:t xml:space="preserve">Организация и осуществление внутреннего муниципального финансового контроля за соблюдением бюджетного законодательства Российской Федерации, контроля за соблюдением законодательства </w:t>
            </w:r>
            <w:r w:rsidRPr="00EA02C3">
              <w:rPr>
                <w:kern w:val="2"/>
              </w:rPr>
              <w:lastRenderedPageBreak/>
              <w:t xml:space="preserve">Российской Федерации о контрактной системе в сфере закупок получателями средств бюджета Большесальского сельского поселения Мясниковского района </w:t>
            </w:r>
          </w:p>
        </w:tc>
        <w:tc>
          <w:tcPr>
            <w:tcW w:w="1701" w:type="dxa"/>
          </w:tcPr>
          <w:p w:rsidR="00587A72" w:rsidRPr="00EA02C3" w:rsidRDefault="00587A72" w:rsidP="00587A72">
            <w:r w:rsidRPr="00EA02C3">
              <w:rPr>
                <w:kern w:val="2"/>
              </w:rPr>
              <w:lastRenderedPageBreak/>
              <w:t>Администрация Большесальского сельского поселения</w:t>
            </w:r>
          </w:p>
        </w:tc>
        <w:tc>
          <w:tcPr>
            <w:tcW w:w="1277" w:type="dxa"/>
          </w:tcPr>
          <w:p w:rsidR="00587A72" w:rsidRPr="00EA02C3" w:rsidRDefault="00587A72" w:rsidP="00587A72">
            <w:pPr>
              <w:widowControl w:val="0"/>
              <w:suppressAutoHyphens/>
              <w:ind w:firstLine="49"/>
              <w:jc w:val="center"/>
            </w:pPr>
            <w:r w:rsidRPr="00EA02C3">
              <w:t>31.12.</w:t>
            </w:r>
          </w:p>
          <w:p w:rsidR="00587A72" w:rsidRPr="00EA02C3" w:rsidRDefault="00587A72" w:rsidP="00587A72">
            <w:pPr>
              <w:widowControl w:val="0"/>
              <w:suppressAutoHyphens/>
              <w:ind w:firstLine="49"/>
              <w:jc w:val="center"/>
            </w:pPr>
            <w:r w:rsidRPr="00EA02C3">
              <w:t>2030</w:t>
            </w:r>
          </w:p>
        </w:tc>
        <w:tc>
          <w:tcPr>
            <w:tcW w:w="1133" w:type="dxa"/>
          </w:tcPr>
          <w:p w:rsidR="00587A72" w:rsidRPr="00EA02C3" w:rsidRDefault="00587A72" w:rsidP="00587A72">
            <w:pPr>
              <w:widowControl w:val="0"/>
              <w:suppressAutoHyphens/>
              <w:ind w:firstLine="50"/>
              <w:jc w:val="center"/>
            </w:pPr>
            <w:r w:rsidRPr="00EA02C3">
              <w:t>01.01.202</w:t>
            </w:r>
            <w:r>
              <w:t>2</w:t>
            </w:r>
          </w:p>
        </w:tc>
        <w:tc>
          <w:tcPr>
            <w:tcW w:w="1136" w:type="dxa"/>
          </w:tcPr>
          <w:p w:rsidR="00587A72" w:rsidRPr="00EA02C3" w:rsidRDefault="00587A72" w:rsidP="00587A72">
            <w:pPr>
              <w:widowControl w:val="0"/>
              <w:suppressAutoHyphens/>
              <w:ind w:firstLine="50"/>
              <w:jc w:val="center"/>
            </w:pPr>
            <w:r w:rsidRPr="00EA02C3">
              <w:t>31.12.</w:t>
            </w:r>
          </w:p>
          <w:p w:rsidR="00587A72" w:rsidRPr="00EA02C3" w:rsidRDefault="00587A72" w:rsidP="00587A72">
            <w:pPr>
              <w:widowControl w:val="0"/>
              <w:suppressAutoHyphens/>
              <w:ind w:firstLine="50"/>
              <w:jc w:val="center"/>
            </w:pPr>
            <w:r w:rsidRPr="00EA02C3">
              <w:t>202</w:t>
            </w:r>
            <w:r>
              <w:t>2</w:t>
            </w:r>
          </w:p>
        </w:tc>
        <w:tc>
          <w:tcPr>
            <w:tcW w:w="3258" w:type="dxa"/>
          </w:tcPr>
          <w:p w:rsidR="00587A72" w:rsidRPr="00EA02C3" w:rsidRDefault="00587A72" w:rsidP="00587A72">
            <w:pPr>
              <w:jc w:val="both"/>
              <w:rPr>
                <w:color w:val="000000"/>
              </w:rPr>
            </w:pPr>
            <w:r w:rsidRPr="00EA02C3">
              <w:rPr>
                <w:color w:val="000000"/>
              </w:rPr>
              <w:t>Обеспечение исполнения бюджетного законодательства в части финансового контроля и финансового аудита.</w:t>
            </w:r>
          </w:p>
        </w:tc>
        <w:tc>
          <w:tcPr>
            <w:tcW w:w="3119" w:type="dxa"/>
          </w:tcPr>
          <w:p w:rsidR="00587A72" w:rsidRPr="00EA02C3" w:rsidRDefault="00587A72" w:rsidP="00587A72">
            <w:pPr>
              <w:suppressAutoHyphens/>
              <w:jc w:val="both"/>
              <w:rPr>
                <w:lang w:eastAsia="ar-SA"/>
              </w:rPr>
            </w:pPr>
            <w:r w:rsidRPr="00EA02C3">
              <w:rPr>
                <w:lang w:eastAsia="ar-SA"/>
              </w:rPr>
              <w:t>На 202</w:t>
            </w:r>
            <w:r>
              <w:rPr>
                <w:lang w:eastAsia="ar-SA"/>
              </w:rPr>
              <w:t>2</w:t>
            </w:r>
            <w:r w:rsidRPr="00EA02C3">
              <w:rPr>
                <w:lang w:eastAsia="ar-SA"/>
              </w:rPr>
              <w:t xml:space="preserve"> год утверждена программа проведения внутреннего финансового аудита. Проведена проверка и составлен акт проверки. </w:t>
            </w:r>
          </w:p>
        </w:tc>
        <w:tc>
          <w:tcPr>
            <w:tcW w:w="1136" w:type="dxa"/>
          </w:tcPr>
          <w:p w:rsidR="00587A72" w:rsidRPr="00EA02C3" w:rsidRDefault="00587A72" w:rsidP="00587A72">
            <w:pPr>
              <w:widowControl w:val="0"/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F3A8A" w:rsidRPr="00EA02C3" w:rsidTr="00EA02C3">
        <w:tc>
          <w:tcPr>
            <w:tcW w:w="16045" w:type="dxa"/>
            <w:gridSpan w:val="10"/>
          </w:tcPr>
          <w:p w:rsidR="002F3A8A" w:rsidRPr="00EA02C3" w:rsidRDefault="002F3A8A" w:rsidP="002F3A8A">
            <w:pPr>
              <w:widowControl w:val="0"/>
              <w:suppressAutoHyphens/>
              <w:jc w:val="center"/>
              <w:rPr>
                <w:color w:val="000000"/>
              </w:rPr>
            </w:pPr>
            <w:r w:rsidRPr="00EA02C3">
              <w:rPr>
                <w:color w:val="000000"/>
              </w:rPr>
              <w:lastRenderedPageBreak/>
              <w:t>Подпрограмма 3. «Управление муниципальным долгом Большесальского сельского поселения»</w:t>
            </w:r>
          </w:p>
        </w:tc>
      </w:tr>
      <w:tr w:rsidR="00587A72" w:rsidRPr="00EA02C3" w:rsidTr="00EA02C3">
        <w:trPr>
          <w:gridAfter w:val="1"/>
          <w:wAfter w:w="24" w:type="dxa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587A72" w:rsidRPr="00EA02C3" w:rsidRDefault="00587A72" w:rsidP="00587A72">
            <w:pPr>
              <w:widowControl w:val="0"/>
              <w:suppressAutoHyphens/>
              <w:jc w:val="center"/>
            </w:pPr>
          </w:p>
        </w:tc>
        <w:tc>
          <w:tcPr>
            <w:tcW w:w="2694" w:type="dxa"/>
            <w:tcBorders>
              <w:top w:val="nil"/>
              <w:bottom w:val="single" w:sz="4" w:space="0" w:color="auto"/>
            </w:tcBorders>
          </w:tcPr>
          <w:p w:rsidR="00587A72" w:rsidRPr="00EA02C3" w:rsidRDefault="00587A72" w:rsidP="00587A72">
            <w:pPr>
              <w:rPr>
                <w:color w:val="000000"/>
              </w:rPr>
            </w:pPr>
            <w:r w:rsidRPr="00EA02C3">
              <w:rPr>
                <w:color w:val="000000"/>
              </w:rPr>
              <w:t>Основное мероприя</w:t>
            </w:r>
            <w:r w:rsidRPr="00EA02C3">
              <w:rPr>
                <w:color w:val="000000"/>
              </w:rPr>
              <w:softHyphen/>
              <w:t>тие 3.1.</w:t>
            </w:r>
          </w:p>
          <w:p w:rsidR="00587A72" w:rsidRPr="00EA02C3" w:rsidRDefault="00587A72" w:rsidP="00587A72">
            <w:pPr>
              <w:rPr>
                <w:color w:val="000000"/>
              </w:rPr>
            </w:pPr>
            <w:r w:rsidRPr="00EA02C3">
              <w:rPr>
                <w:color w:val="000000"/>
              </w:rPr>
              <w:t>Обеспечение проведения единой поли</w:t>
            </w:r>
            <w:r w:rsidRPr="00EA02C3">
              <w:rPr>
                <w:color w:val="000000"/>
              </w:rPr>
              <w:softHyphen/>
              <w:t>тики муниципальных заим</w:t>
            </w:r>
            <w:r w:rsidRPr="00EA02C3">
              <w:rPr>
                <w:color w:val="000000"/>
              </w:rPr>
              <w:softHyphen/>
              <w:t>ствований Большесальского сельского поселения, управления муниципальным долгом Большесальского сельского поселения в соответ</w:t>
            </w:r>
            <w:r w:rsidRPr="00EA02C3">
              <w:rPr>
                <w:color w:val="000000"/>
              </w:rPr>
              <w:softHyphen/>
              <w:t>ствии с Бюд</w:t>
            </w:r>
            <w:r w:rsidRPr="00EA02C3">
              <w:rPr>
                <w:color w:val="000000"/>
              </w:rPr>
              <w:softHyphen/>
              <w:t>жетным кодек</w:t>
            </w:r>
            <w:r w:rsidRPr="00EA02C3">
              <w:rPr>
                <w:color w:val="000000"/>
              </w:rPr>
              <w:softHyphen/>
              <w:t>сом Российской Федерации</w:t>
            </w:r>
          </w:p>
        </w:tc>
        <w:tc>
          <w:tcPr>
            <w:tcW w:w="1701" w:type="dxa"/>
          </w:tcPr>
          <w:p w:rsidR="00587A72" w:rsidRPr="00EA02C3" w:rsidRDefault="00587A72" w:rsidP="00587A72">
            <w:r w:rsidRPr="00EA02C3">
              <w:rPr>
                <w:kern w:val="2"/>
              </w:rPr>
              <w:t>Администрация Большесальского сельского поселения</w:t>
            </w:r>
          </w:p>
        </w:tc>
        <w:tc>
          <w:tcPr>
            <w:tcW w:w="1277" w:type="dxa"/>
          </w:tcPr>
          <w:p w:rsidR="00587A72" w:rsidRPr="00EA02C3" w:rsidRDefault="00587A72" w:rsidP="00587A72">
            <w:pPr>
              <w:widowControl w:val="0"/>
              <w:suppressAutoHyphens/>
              <w:ind w:firstLine="49"/>
              <w:jc w:val="center"/>
            </w:pPr>
            <w:r w:rsidRPr="00EA02C3">
              <w:t>31.12.</w:t>
            </w:r>
          </w:p>
          <w:p w:rsidR="00587A72" w:rsidRPr="00EA02C3" w:rsidRDefault="00587A72" w:rsidP="00587A72">
            <w:pPr>
              <w:widowControl w:val="0"/>
              <w:suppressAutoHyphens/>
              <w:ind w:firstLine="49"/>
              <w:jc w:val="center"/>
            </w:pPr>
            <w:r w:rsidRPr="00EA02C3">
              <w:t>2030</w:t>
            </w:r>
          </w:p>
        </w:tc>
        <w:tc>
          <w:tcPr>
            <w:tcW w:w="1133" w:type="dxa"/>
          </w:tcPr>
          <w:p w:rsidR="00587A72" w:rsidRPr="00EA02C3" w:rsidRDefault="00587A72" w:rsidP="00587A72">
            <w:pPr>
              <w:widowControl w:val="0"/>
              <w:suppressAutoHyphens/>
              <w:ind w:firstLine="50"/>
              <w:jc w:val="center"/>
            </w:pPr>
            <w:r w:rsidRPr="00EA02C3">
              <w:t>01.01.202</w:t>
            </w:r>
            <w:r>
              <w:t>2</w:t>
            </w:r>
          </w:p>
        </w:tc>
        <w:tc>
          <w:tcPr>
            <w:tcW w:w="1136" w:type="dxa"/>
          </w:tcPr>
          <w:p w:rsidR="00587A72" w:rsidRPr="00EA02C3" w:rsidRDefault="00587A72" w:rsidP="00587A72">
            <w:pPr>
              <w:widowControl w:val="0"/>
              <w:suppressAutoHyphens/>
              <w:ind w:firstLine="50"/>
              <w:jc w:val="center"/>
            </w:pPr>
            <w:r w:rsidRPr="00EA02C3">
              <w:t>31.12.</w:t>
            </w:r>
          </w:p>
          <w:p w:rsidR="00587A72" w:rsidRPr="00EA02C3" w:rsidRDefault="00587A72" w:rsidP="00587A72">
            <w:pPr>
              <w:widowControl w:val="0"/>
              <w:suppressAutoHyphens/>
              <w:ind w:firstLine="50"/>
              <w:jc w:val="center"/>
            </w:pPr>
            <w:r w:rsidRPr="00EA02C3">
              <w:t>202</w:t>
            </w:r>
            <w:r>
              <w:t>2</w:t>
            </w:r>
          </w:p>
        </w:tc>
        <w:tc>
          <w:tcPr>
            <w:tcW w:w="3258" w:type="dxa"/>
          </w:tcPr>
          <w:p w:rsidR="00587A72" w:rsidRPr="00EA02C3" w:rsidRDefault="00587A72" w:rsidP="00587A72">
            <w:pPr>
              <w:widowControl w:val="0"/>
              <w:suppressAutoHyphens/>
            </w:pPr>
            <w:r w:rsidRPr="00EA02C3">
              <w:rPr>
                <w:color w:val="000000"/>
              </w:rPr>
              <w:t>сохранение объема муниципального долга Большесальского сельского  поселения в пределах нормативов, установленных Бюджетным кодексом Российской Федерации</w:t>
            </w:r>
          </w:p>
        </w:tc>
        <w:tc>
          <w:tcPr>
            <w:tcW w:w="3119" w:type="dxa"/>
          </w:tcPr>
          <w:p w:rsidR="00587A72" w:rsidRPr="00EA02C3" w:rsidRDefault="00587A72" w:rsidP="00587A72">
            <w:pPr>
              <w:suppressAutoHyphens/>
              <w:jc w:val="both"/>
              <w:rPr>
                <w:lang w:eastAsia="ar-SA"/>
              </w:rPr>
            </w:pPr>
            <w:r w:rsidRPr="00EA02C3">
              <w:rPr>
                <w:rFonts w:cs="Arial"/>
                <w:lang w:eastAsia="ar-SA"/>
              </w:rPr>
              <w:t>Предельный объем муниципального долга Большесальского сельского поселения не превышает утвержденный общий годовой объем доходов бюджета поселения</w:t>
            </w:r>
          </w:p>
        </w:tc>
        <w:tc>
          <w:tcPr>
            <w:tcW w:w="1136" w:type="dxa"/>
          </w:tcPr>
          <w:p w:rsidR="00587A72" w:rsidRPr="00EA02C3" w:rsidRDefault="00587A72" w:rsidP="00587A72">
            <w:pPr>
              <w:widowControl w:val="0"/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87A72" w:rsidRPr="00EA02C3" w:rsidTr="00EA02C3">
        <w:trPr>
          <w:gridAfter w:val="1"/>
          <w:wAfter w:w="24" w:type="dxa"/>
        </w:trPr>
        <w:tc>
          <w:tcPr>
            <w:tcW w:w="567" w:type="dxa"/>
            <w:tcBorders>
              <w:top w:val="single" w:sz="4" w:space="0" w:color="auto"/>
            </w:tcBorders>
          </w:tcPr>
          <w:p w:rsidR="00587A72" w:rsidRPr="00EA02C3" w:rsidRDefault="00587A72" w:rsidP="00587A72">
            <w:pPr>
              <w:widowControl w:val="0"/>
              <w:suppressAutoHyphens/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587A72" w:rsidRPr="00EA02C3" w:rsidRDefault="00587A72" w:rsidP="00587A72">
            <w:pPr>
              <w:rPr>
                <w:color w:val="000000"/>
              </w:rPr>
            </w:pPr>
            <w:r w:rsidRPr="00EA02C3">
              <w:rPr>
                <w:lang w:eastAsia="ar-SA"/>
              </w:rPr>
              <w:t>Основное мероприятие 3.2. Планирование бюджетных ассигнований на обслужива</w:t>
            </w:r>
            <w:r w:rsidRPr="00EA02C3">
              <w:rPr>
                <w:lang w:eastAsia="ar-SA"/>
              </w:rPr>
              <w:softHyphen/>
              <w:t>ние муниципального долга Большесальского сельского поселения</w:t>
            </w:r>
          </w:p>
        </w:tc>
        <w:tc>
          <w:tcPr>
            <w:tcW w:w="1701" w:type="dxa"/>
          </w:tcPr>
          <w:p w:rsidR="00587A72" w:rsidRPr="00EA02C3" w:rsidRDefault="00587A72" w:rsidP="00587A72">
            <w:r w:rsidRPr="00EA02C3">
              <w:rPr>
                <w:kern w:val="2"/>
              </w:rPr>
              <w:t>Администрация Большесальского сельского поселения</w:t>
            </w:r>
          </w:p>
        </w:tc>
        <w:tc>
          <w:tcPr>
            <w:tcW w:w="1277" w:type="dxa"/>
          </w:tcPr>
          <w:p w:rsidR="00587A72" w:rsidRPr="00EA02C3" w:rsidRDefault="00587A72" w:rsidP="00587A72">
            <w:pPr>
              <w:widowControl w:val="0"/>
              <w:suppressAutoHyphens/>
              <w:ind w:firstLine="49"/>
              <w:jc w:val="center"/>
            </w:pPr>
            <w:r w:rsidRPr="00EA02C3">
              <w:t>31.12.</w:t>
            </w:r>
          </w:p>
          <w:p w:rsidR="00587A72" w:rsidRPr="00EA02C3" w:rsidRDefault="00587A72" w:rsidP="00587A72">
            <w:pPr>
              <w:widowControl w:val="0"/>
              <w:suppressAutoHyphens/>
              <w:ind w:firstLine="49"/>
              <w:jc w:val="center"/>
            </w:pPr>
            <w:r w:rsidRPr="00EA02C3">
              <w:t>2030</w:t>
            </w:r>
          </w:p>
        </w:tc>
        <w:tc>
          <w:tcPr>
            <w:tcW w:w="1133" w:type="dxa"/>
          </w:tcPr>
          <w:p w:rsidR="00587A72" w:rsidRPr="00EA02C3" w:rsidRDefault="00587A72" w:rsidP="00587A72">
            <w:pPr>
              <w:widowControl w:val="0"/>
              <w:suppressAutoHyphens/>
              <w:ind w:firstLine="50"/>
              <w:jc w:val="center"/>
            </w:pPr>
            <w:r w:rsidRPr="00EA02C3">
              <w:t>01.01.202</w:t>
            </w:r>
            <w:r>
              <w:t>2</w:t>
            </w:r>
          </w:p>
        </w:tc>
        <w:tc>
          <w:tcPr>
            <w:tcW w:w="1136" w:type="dxa"/>
          </w:tcPr>
          <w:p w:rsidR="00587A72" w:rsidRPr="00EA02C3" w:rsidRDefault="00587A72" w:rsidP="00587A72">
            <w:pPr>
              <w:widowControl w:val="0"/>
              <w:suppressAutoHyphens/>
              <w:ind w:firstLine="50"/>
              <w:jc w:val="center"/>
            </w:pPr>
            <w:r w:rsidRPr="00EA02C3">
              <w:t>31.12.</w:t>
            </w:r>
          </w:p>
          <w:p w:rsidR="00587A72" w:rsidRPr="00EA02C3" w:rsidRDefault="00587A72" w:rsidP="00587A72">
            <w:pPr>
              <w:widowControl w:val="0"/>
              <w:suppressAutoHyphens/>
              <w:ind w:firstLine="50"/>
              <w:jc w:val="center"/>
            </w:pPr>
            <w:r w:rsidRPr="00EA02C3">
              <w:t>202</w:t>
            </w:r>
            <w:r>
              <w:t>2</w:t>
            </w:r>
          </w:p>
        </w:tc>
        <w:tc>
          <w:tcPr>
            <w:tcW w:w="3258" w:type="dxa"/>
          </w:tcPr>
          <w:p w:rsidR="00587A72" w:rsidRPr="00EA02C3" w:rsidRDefault="00587A72" w:rsidP="00587A72">
            <w:pPr>
              <w:widowControl w:val="0"/>
              <w:suppressAutoHyphens/>
              <w:rPr>
                <w:color w:val="000000"/>
              </w:rPr>
            </w:pPr>
            <w:r w:rsidRPr="00EA02C3">
              <w:rPr>
                <w:rFonts w:cs="Arial"/>
                <w:lang w:eastAsia="ar-SA"/>
              </w:rPr>
              <w:t>объем расходов на обслуживание муниципального долга Большесальского сельского поселения в пределах нормативов, установленных Бюджетным Кодексом РФ</w:t>
            </w:r>
          </w:p>
        </w:tc>
        <w:tc>
          <w:tcPr>
            <w:tcW w:w="3119" w:type="dxa"/>
          </w:tcPr>
          <w:p w:rsidR="00587A72" w:rsidRPr="00EA02C3" w:rsidRDefault="00587A72" w:rsidP="00587A72">
            <w:pPr>
              <w:suppressAutoHyphens/>
              <w:jc w:val="both"/>
              <w:rPr>
                <w:lang w:eastAsia="ar-SA"/>
              </w:rPr>
            </w:pPr>
            <w:r w:rsidRPr="00EA02C3">
              <w:rPr>
                <w:rFonts w:cs="Arial"/>
                <w:lang w:eastAsia="ar-SA"/>
              </w:rPr>
              <w:t>Объем расходов на обслуживание муниципального долга Большесальского сельского поселения в пределах нормативов, установленных Бюджетным Кодексом РФ</w:t>
            </w:r>
          </w:p>
        </w:tc>
        <w:tc>
          <w:tcPr>
            <w:tcW w:w="1136" w:type="dxa"/>
          </w:tcPr>
          <w:p w:rsidR="00587A72" w:rsidRPr="00EA02C3" w:rsidRDefault="00587A72" w:rsidP="00587A72">
            <w:pPr>
              <w:widowControl w:val="0"/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:rsidR="004426F5" w:rsidRPr="00EA02C3" w:rsidRDefault="004426F5" w:rsidP="004426F5">
      <w:pPr>
        <w:rPr>
          <w:rFonts w:eastAsia="Calibri"/>
          <w:sz w:val="26"/>
          <w:szCs w:val="26"/>
          <w:lang w:eastAsia="en-US"/>
        </w:rPr>
        <w:sectPr w:rsidR="004426F5" w:rsidRPr="00EA02C3" w:rsidSect="00946FBF">
          <w:pgSz w:w="16838" w:h="11905" w:orient="landscape"/>
          <w:pgMar w:top="426" w:right="820" w:bottom="284" w:left="993" w:header="720" w:footer="0" w:gutter="0"/>
          <w:cols w:space="720"/>
          <w:noEndnote/>
        </w:sectPr>
      </w:pPr>
    </w:p>
    <w:p w:rsidR="008F4450" w:rsidRPr="00EA02C3" w:rsidRDefault="008F4450" w:rsidP="005D7332">
      <w:pPr>
        <w:jc w:val="center"/>
        <w:rPr>
          <w:b/>
          <w:kern w:val="2"/>
          <w:sz w:val="26"/>
          <w:szCs w:val="26"/>
        </w:rPr>
      </w:pPr>
    </w:p>
    <w:p w:rsidR="0037717E" w:rsidRPr="00EA02C3" w:rsidRDefault="0037717E" w:rsidP="0037717E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sz w:val="26"/>
          <w:szCs w:val="26"/>
          <w:lang w:eastAsia="en-US"/>
        </w:rPr>
      </w:pPr>
      <w:r w:rsidRPr="00EA02C3">
        <w:rPr>
          <w:rFonts w:eastAsia="Calibri"/>
          <w:sz w:val="26"/>
          <w:szCs w:val="26"/>
          <w:lang w:eastAsia="en-US"/>
        </w:rPr>
        <w:t xml:space="preserve">Приложение № </w:t>
      </w:r>
      <w:r w:rsidR="004426F5" w:rsidRPr="00EA02C3">
        <w:rPr>
          <w:rFonts w:eastAsia="Calibri"/>
          <w:sz w:val="26"/>
          <w:szCs w:val="26"/>
          <w:lang w:eastAsia="en-US"/>
        </w:rPr>
        <w:t>2</w:t>
      </w:r>
    </w:p>
    <w:p w:rsidR="0037717E" w:rsidRPr="00EA02C3" w:rsidRDefault="0037717E" w:rsidP="0037717E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sz w:val="26"/>
          <w:szCs w:val="26"/>
          <w:lang w:eastAsia="en-US"/>
        </w:rPr>
      </w:pPr>
      <w:r w:rsidRPr="00EA02C3">
        <w:rPr>
          <w:rFonts w:eastAsia="Calibri"/>
          <w:sz w:val="26"/>
          <w:szCs w:val="26"/>
          <w:lang w:eastAsia="en-US"/>
        </w:rPr>
        <w:t xml:space="preserve">к отчету о реализации муниципальной программы </w:t>
      </w:r>
    </w:p>
    <w:p w:rsidR="0037717E" w:rsidRPr="00EA02C3" w:rsidRDefault="00BF015C" w:rsidP="0037717E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sz w:val="26"/>
          <w:szCs w:val="26"/>
          <w:lang w:eastAsia="en-US"/>
        </w:rPr>
      </w:pPr>
      <w:r w:rsidRPr="00EA02C3">
        <w:rPr>
          <w:rFonts w:eastAsia="Calibri"/>
          <w:sz w:val="26"/>
          <w:szCs w:val="26"/>
          <w:lang w:eastAsia="en-US"/>
        </w:rPr>
        <w:t>Большесальского</w:t>
      </w:r>
      <w:r w:rsidR="0037717E" w:rsidRPr="00EA02C3">
        <w:rPr>
          <w:rFonts w:eastAsia="Calibri"/>
          <w:sz w:val="26"/>
          <w:szCs w:val="26"/>
          <w:lang w:eastAsia="en-US"/>
        </w:rPr>
        <w:t xml:space="preserve"> сельского поселения</w:t>
      </w:r>
    </w:p>
    <w:p w:rsidR="00766612" w:rsidRPr="00EA02C3" w:rsidRDefault="0037717E" w:rsidP="0037717E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sz w:val="26"/>
          <w:szCs w:val="26"/>
          <w:lang w:eastAsia="en-US"/>
        </w:rPr>
      </w:pPr>
      <w:r w:rsidRPr="00EA02C3">
        <w:rPr>
          <w:rFonts w:eastAsia="Calibri"/>
          <w:sz w:val="26"/>
          <w:szCs w:val="26"/>
          <w:lang w:eastAsia="en-US"/>
        </w:rPr>
        <w:t xml:space="preserve"> «</w:t>
      </w:r>
      <w:r w:rsidR="003E5C6E" w:rsidRPr="00EA02C3">
        <w:rPr>
          <w:rFonts w:eastAsia="Calibri"/>
          <w:sz w:val="26"/>
          <w:szCs w:val="26"/>
          <w:lang w:eastAsia="en-US"/>
        </w:rPr>
        <w:t xml:space="preserve">Управление муниципальными финансами и создание условий для эффективного </w:t>
      </w:r>
    </w:p>
    <w:p w:rsidR="0037717E" w:rsidRPr="00EA02C3" w:rsidRDefault="003E5C6E" w:rsidP="0037717E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sz w:val="26"/>
          <w:szCs w:val="26"/>
          <w:lang w:eastAsia="en-US"/>
        </w:rPr>
      </w:pPr>
      <w:r w:rsidRPr="00EA02C3">
        <w:rPr>
          <w:rFonts w:eastAsia="Calibri"/>
          <w:sz w:val="26"/>
          <w:szCs w:val="26"/>
          <w:lang w:eastAsia="en-US"/>
        </w:rPr>
        <w:t>управления муниципальными финансами</w:t>
      </w:r>
      <w:r w:rsidR="0037717E" w:rsidRPr="00EA02C3">
        <w:rPr>
          <w:rFonts w:eastAsia="Calibri"/>
          <w:sz w:val="26"/>
          <w:szCs w:val="26"/>
          <w:lang w:eastAsia="en-US"/>
        </w:rPr>
        <w:t>» за 20</w:t>
      </w:r>
      <w:r w:rsidR="00EE71F6" w:rsidRPr="00EA02C3">
        <w:rPr>
          <w:rFonts w:eastAsia="Calibri"/>
          <w:sz w:val="26"/>
          <w:szCs w:val="26"/>
          <w:lang w:eastAsia="en-US"/>
        </w:rPr>
        <w:t>2</w:t>
      </w:r>
      <w:r w:rsidR="00587A72">
        <w:rPr>
          <w:rFonts w:eastAsia="Calibri"/>
          <w:sz w:val="26"/>
          <w:szCs w:val="26"/>
          <w:lang w:eastAsia="en-US"/>
        </w:rPr>
        <w:t>2</w:t>
      </w:r>
      <w:r w:rsidR="0037717E" w:rsidRPr="00EA02C3">
        <w:rPr>
          <w:rFonts w:eastAsia="Calibri"/>
          <w:sz w:val="26"/>
          <w:szCs w:val="26"/>
          <w:lang w:eastAsia="en-US"/>
        </w:rPr>
        <w:t xml:space="preserve"> год</w:t>
      </w:r>
    </w:p>
    <w:p w:rsidR="0037717E" w:rsidRPr="00EA02C3" w:rsidRDefault="0037717E" w:rsidP="0037717E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:rsidR="0037717E" w:rsidRPr="00EA02C3" w:rsidRDefault="0037717E" w:rsidP="0037717E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bookmarkStart w:id="1" w:name="Par1643"/>
      <w:bookmarkEnd w:id="1"/>
      <w:r w:rsidRPr="00EA02C3">
        <w:rPr>
          <w:sz w:val="26"/>
          <w:szCs w:val="26"/>
        </w:rPr>
        <w:t>СВЕДЕНИЯ</w:t>
      </w:r>
    </w:p>
    <w:p w:rsidR="00DC7E45" w:rsidRPr="00EA02C3" w:rsidRDefault="0037717E" w:rsidP="00DC7E45">
      <w:pPr>
        <w:jc w:val="center"/>
        <w:rPr>
          <w:sz w:val="26"/>
          <w:szCs w:val="26"/>
        </w:rPr>
      </w:pPr>
      <w:r w:rsidRPr="00EA02C3">
        <w:rPr>
          <w:sz w:val="26"/>
          <w:szCs w:val="26"/>
        </w:rPr>
        <w:t xml:space="preserve">об использовании бюджетных ассигнований и внебюджетных средств на реализацию муниципальной программы </w:t>
      </w:r>
      <w:r w:rsidR="00DC7E45" w:rsidRPr="00EA02C3">
        <w:rPr>
          <w:sz w:val="26"/>
          <w:szCs w:val="26"/>
        </w:rPr>
        <w:t>«</w:t>
      </w:r>
      <w:r w:rsidR="003E5C6E" w:rsidRPr="00EA02C3">
        <w:rPr>
          <w:sz w:val="26"/>
          <w:szCs w:val="26"/>
        </w:rPr>
        <w:t>Управление муниципальными финансами и создание условий для эффективного управления муниципальными финансами</w:t>
      </w:r>
      <w:r w:rsidR="00DC7E45" w:rsidRPr="00EA02C3">
        <w:rPr>
          <w:sz w:val="26"/>
          <w:szCs w:val="26"/>
        </w:rPr>
        <w:t>» Большесальского сельского поселения за 20</w:t>
      </w:r>
      <w:r w:rsidR="00EE71F6" w:rsidRPr="00EA02C3">
        <w:rPr>
          <w:sz w:val="26"/>
          <w:szCs w:val="26"/>
        </w:rPr>
        <w:t>2</w:t>
      </w:r>
      <w:r w:rsidR="00587A72">
        <w:rPr>
          <w:sz w:val="26"/>
          <w:szCs w:val="26"/>
        </w:rPr>
        <w:t>2</w:t>
      </w:r>
      <w:r w:rsidR="00DC7E45" w:rsidRPr="00EA02C3">
        <w:rPr>
          <w:sz w:val="26"/>
          <w:szCs w:val="26"/>
        </w:rPr>
        <w:t>г.</w:t>
      </w:r>
    </w:p>
    <w:p w:rsidR="0037717E" w:rsidRPr="00EA02C3" w:rsidRDefault="0037717E" w:rsidP="00DC7E45">
      <w:pPr>
        <w:jc w:val="center"/>
        <w:rPr>
          <w:rFonts w:eastAsia="Calibri"/>
          <w:sz w:val="26"/>
          <w:szCs w:val="26"/>
          <w:lang w:eastAsia="en-US"/>
        </w:rPr>
      </w:pPr>
    </w:p>
    <w:tbl>
      <w:tblPr>
        <w:tblW w:w="14603" w:type="dxa"/>
        <w:tblCellSpacing w:w="5" w:type="nil"/>
        <w:tblInd w:w="64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529"/>
        <w:gridCol w:w="4252"/>
        <w:gridCol w:w="1701"/>
        <w:gridCol w:w="1562"/>
        <w:gridCol w:w="1559"/>
      </w:tblGrid>
      <w:tr w:rsidR="0037717E" w:rsidRPr="00EA02C3" w:rsidTr="00061678">
        <w:trPr>
          <w:trHeight w:val="1178"/>
          <w:tblCellSpacing w:w="5" w:type="nil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17E" w:rsidRPr="00EA02C3" w:rsidRDefault="0037717E" w:rsidP="001B70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 xml:space="preserve">Наименование       </w:t>
            </w:r>
            <w:r w:rsidRPr="00EA02C3">
              <w:br/>
              <w:t xml:space="preserve">муниципальной   </w:t>
            </w:r>
            <w:r w:rsidRPr="00EA02C3">
              <w:br/>
              <w:t xml:space="preserve"> программы, подпрограммы </w:t>
            </w:r>
            <w:r w:rsidRPr="00EA02C3">
              <w:br/>
              <w:t xml:space="preserve">муниципальной     </w:t>
            </w:r>
            <w:r w:rsidRPr="00EA02C3">
              <w:br/>
              <w:t>программы,</w:t>
            </w:r>
          </w:p>
          <w:p w:rsidR="0037717E" w:rsidRPr="00EA02C3" w:rsidRDefault="0037717E" w:rsidP="001B70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основного мероприятия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17E" w:rsidRPr="00EA02C3" w:rsidRDefault="0037717E" w:rsidP="001B70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Источники финансирования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E" w:rsidRPr="00EA02C3" w:rsidRDefault="0037717E" w:rsidP="001B70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 xml:space="preserve">Объем   </w:t>
            </w:r>
            <w:r w:rsidRPr="00EA02C3">
              <w:br/>
              <w:t xml:space="preserve">расходов, предусмотренных муниципальной программой </w:t>
            </w:r>
            <w:r w:rsidRPr="00EA02C3">
              <w:br/>
              <w:t>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17E" w:rsidRPr="00EA02C3" w:rsidRDefault="0037717E" w:rsidP="001B70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 xml:space="preserve">Фактические </w:t>
            </w:r>
            <w:r w:rsidRPr="00EA02C3">
              <w:br/>
              <w:t xml:space="preserve">расходы (тыс. руб.) </w:t>
            </w:r>
          </w:p>
        </w:tc>
      </w:tr>
      <w:tr w:rsidR="0037717E" w:rsidRPr="00EA02C3" w:rsidTr="00061678">
        <w:trPr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E" w:rsidRPr="00EA02C3" w:rsidRDefault="0037717E" w:rsidP="001B70C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E" w:rsidRPr="00EA02C3" w:rsidRDefault="0037717E" w:rsidP="001B70C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E" w:rsidRPr="00EA02C3" w:rsidRDefault="0037717E" w:rsidP="001B70C8">
            <w:pPr>
              <w:widowControl w:val="0"/>
              <w:jc w:val="center"/>
              <w:rPr>
                <w:color w:val="000000"/>
              </w:rPr>
            </w:pPr>
            <w:r w:rsidRPr="00EA02C3">
              <w:rPr>
                <w:color w:val="000000"/>
              </w:rPr>
              <w:t>муниципальной программой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E" w:rsidRPr="00EA02C3" w:rsidRDefault="0037717E" w:rsidP="001B70C8">
            <w:pPr>
              <w:widowControl w:val="0"/>
              <w:jc w:val="center"/>
              <w:rPr>
                <w:color w:val="000000"/>
              </w:rPr>
            </w:pPr>
            <w:r w:rsidRPr="00EA02C3">
              <w:rPr>
                <w:color w:val="000000"/>
              </w:rPr>
              <w:t>сводной</w:t>
            </w:r>
          </w:p>
          <w:p w:rsidR="0037717E" w:rsidRPr="00EA02C3" w:rsidRDefault="0037717E" w:rsidP="001B70C8">
            <w:pPr>
              <w:widowControl w:val="0"/>
              <w:jc w:val="center"/>
              <w:rPr>
                <w:color w:val="000000"/>
              </w:rPr>
            </w:pPr>
            <w:r w:rsidRPr="00EA02C3">
              <w:rPr>
                <w:color w:val="000000"/>
              </w:rPr>
              <w:t>бюджетной</w:t>
            </w:r>
          </w:p>
          <w:p w:rsidR="0037717E" w:rsidRPr="00EA02C3" w:rsidRDefault="0037717E" w:rsidP="001B70C8">
            <w:pPr>
              <w:widowControl w:val="0"/>
              <w:jc w:val="center"/>
              <w:rPr>
                <w:color w:val="000000"/>
              </w:rPr>
            </w:pPr>
            <w:r w:rsidRPr="00EA02C3">
              <w:rPr>
                <w:color w:val="000000"/>
              </w:rPr>
              <w:t>росписью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E" w:rsidRPr="00EA02C3" w:rsidRDefault="0037717E" w:rsidP="001B70C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7717E" w:rsidRPr="00EA02C3" w:rsidTr="00061678">
        <w:trPr>
          <w:tblCellSpacing w:w="5" w:type="nil"/>
        </w:trPr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E" w:rsidRPr="00EA02C3" w:rsidRDefault="0037717E" w:rsidP="001B70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1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E" w:rsidRPr="00EA02C3" w:rsidRDefault="0037717E" w:rsidP="001B70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E" w:rsidRPr="00EA02C3" w:rsidRDefault="0037717E" w:rsidP="001B70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3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E" w:rsidRPr="00EA02C3" w:rsidRDefault="009040DE" w:rsidP="001B70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E" w:rsidRPr="00EA02C3" w:rsidRDefault="0037717E" w:rsidP="001B70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5</w:t>
            </w:r>
          </w:p>
        </w:tc>
      </w:tr>
      <w:tr w:rsidR="003E5C6E" w:rsidRPr="00EA02C3" w:rsidTr="00061678">
        <w:trPr>
          <w:trHeight w:val="320"/>
          <w:tblCellSpacing w:w="5" w:type="nil"/>
        </w:trPr>
        <w:tc>
          <w:tcPr>
            <w:tcW w:w="5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C6E" w:rsidRPr="00EA02C3" w:rsidRDefault="003E5C6E" w:rsidP="003E5C6E">
            <w:pPr>
              <w:widowControl w:val="0"/>
              <w:autoSpaceDE w:val="0"/>
              <w:autoSpaceDN w:val="0"/>
              <w:adjustRightInd w:val="0"/>
            </w:pPr>
            <w:r w:rsidRPr="00EA02C3">
              <w:t>Муниципальная</w:t>
            </w:r>
            <w:r w:rsidRPr="00EA02C3">
              <w:br/>
              <w:t xml:space="preserve">программа «Управление муниципальными финансами и создание условий для эффективного управления муниципальными финансами»     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6E" w:rsidRPr="00EA02C3" w:rsidRDefault="003E5C6E" w:rsidP="003E5C6E">
            <w:pPr>
              <w:ind w:left="142" w:firstLine="425"/>
            </w:pPr>
            <w:r w:rsidRPr="00EA02C3">
              <w:t>Всего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6E" w:rsidRPr="00EA02C3" w:rsidRDefault="003E5C6E" w:rsidP="003E5C6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EA02C3">
              <w:rPr>
                <w:kern w:val="2"/>
              </w:rPr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6E" w:rsidRPr="00EA02C3" w:rsidRDefault="003E5C6E" w:rsidP="003E5C6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EA02C3">
              <w:rPr>
                <w:kern w:val="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6E" w:rsidRPr="00EA02C3" w:rsidRDefault="003E5C6E" w:rsidP="003E5C6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EA02C3">
              <w:rPr>
                <w:kern w:val="2"/>
              </w:rPr>
              <w:t>-</w:t>
            </w:r>
          </w:p>
        </w:tc>
      </w:tr>
      <w:tr w:rsidR="003E5C6E" w:rsidRPr="00EA02C3" w:rsidTr="00061678">
        <w:trPr>
          <w:trHeight w:val="309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C6E" w:rsidRPr="00EA02C3" w:rsidRDefault="003E5C6E" w:rsidP="003E5C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6E" w:rsidRPr="00EA02C3" w:rsidRDefault="003E5C6E" w:rsidP="003E5C6E">
            <w:pPr>
              <w:ind w:left="142" w:firstLine="425"/>
            </w:pPr>
            <w:r w:rsidRPr="00EA02C3">
              <w:t xml:space="preserve">бюджет Большесальского сельского поселения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C6E" w:rsidRPr="00EA02C3" w:rsidRDefault="003E5C6E" w:rsidP="003E5C6E">
            <w:pPr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C6E" w:rsidRPr="00EA02C3" w:rsidRDefault="003E5C6E" w:rsidP="003E5C6E">
            <w:pPr>
              <w:jc w:val="center"/>
            </w:pPr>
            <w:r w:rsidRPr="00EA02C3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C6E" w:rsidRPr="00EA02C3" w:rsidRDefault="003E5C6E" w:rsidP="003E5C6E">
            <w:pPr>
              <w:jc w:val="center"/>
            </w:pPr>
            <w:r w:rsidRPr="00EA02C3">
              <w:t>-</w:t>
            </w:r>
          </w:p>
        </w:tc>
      </w:tr>
      <w:tr w:rsidR="003E5C6E" w:rsidRPr="00EA02C3" w:rsidTr="00061678">
        <w:trPr>
          <w:trHeight w:val="309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C6E" w:rsidRPr="00EA02C3" w:rsidRDefault="003E5C6E" w:rsidP="003E5C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6E" w:rsidRPr="00EA02C3" w:rsidRDefault="003E5C6E" w:rsidP="003E5C6E">
            <w:pPr>
              <w:ind w:left="142" w:firstLine="425"/>
            </w:pPr>
            <w:r w:rsidRPr="00EA02C3">
              <w:t>безвозмездные поступления в бюджет Большесальского сельского поселения, &lt;2&gt;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C6E" w:rsidRPr="00EA02C3" w:rsidRDefault="003E5C6E" w:rsidP="003E5C6E">
            <w:pPr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C6E" w:rsidRPr="00EA02C3" w:rsidRDefault="003E5C6E" w:rsidP="003E5C6E">
            <w:pPr>
              <w:jc w:val="center"/>
            </w:pPr>
            <w:r w:rsidRPr="00EA02C3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C6E" w:rsidRPr="00EA02C3" w:rsidRDefault="003E5C6E" w:rsidP="003E5C6E">
            <w:pPr>
              <w:jc w:val="center"/>
            </w:pPr>
            <w:r w:rsidRPr="00EA02C3">
              <w:t>-</w:t>
            </w:r>
          </w:p>
        </w:tc>
      </w:tr>
      <w:tr w:rsidR="003E5C6E" w:rsidRPr="00EA02C3" w:rsidTr="00061678">
        <w:trPr>
          <w:trHeight w:val="387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C6E" w:rsidRPr="00EA02C3" w:rsidRDefault="003E5C6E" w:rsidP="003E5C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6E" w:rsidRPr="00EA02C3" w:rsidRDefault="003E5C6E" w:rsidP="003E5C6E">
            <w:pPr>
              <w:ind w:left="142" w:firstLine="425"/>
            </w:pPr>
            <w:r w:rsidRPr="00EA02C3">
              <w:t>в том числе за счет средств: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C6E" w:rsidRPr="00EA02C3" w:rsidRDefault="003E5C6E" w:rsidP="003E5C6E">
            <w:pPr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C6E" w:rsidRPr="00EA02C3" w:rsidRDefault="003E5C6E" w:rsidP="003E5C6E">
            <w:pPr>
              <w:jc w:val="center"/>
            </w:pPr>
            <w:r w:rsidRPr="00EA02C3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C6E" w:rsidRPr="00EA02C3" w:rsidRDefault="003E5C6E" w:rsidP="003E5C6E">
            <w:pPr>
              <w:jc w:val="center"/>
            </w:pPr>
            <w:r w:rsidRPr="00EA02C3">
              <w:t>-</w:t>
            </w:r>
          </w:p>
        </w:tc>
      </w:tr>
      <w:tr w:rsidR="003E5C6E" w:rsidRPr="00EA02C3" w:rsidTr="00061678">
        <w:trPr>
          <w:trHeight w:val="317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C6E" w:rsidRPr="00EA02C3" w:rsidRDefault="003E5C6E" w:rsidP="003E5C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6E" w:rsidRPr="00EA02C3" w:rsidRDefault="003E5C6E" w:rsidP="003E5C6E">
            <w:pPr>
              <w:ind w:left="142" w:firstLine="425"/>
            </w:pPr>
            <w:r w:rsidRPr="00EA02C3">
              <w:t xml:space="preserve"> - областного бюджета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6E" w:rsidRPr="00EA02C3" w:rsidRDefault="003E5C6E" w:rsidP="003E5C6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EA02C3">
              <w:rPr>
                <w:kern w:val="2"/>
              </w:rPr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6E" w:rsidRPr="00EA02C3" w:rsidRDefault="003E5C6E" w:rsidP="003E5C6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EA02C3">
              <w:rPr>
                <w:kern w:val="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6E" w:rsidRPr="00EA02C3" w:rsidRDefault="003E5C6E" w:rsidP="003E5C6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EA02C3">
              <w:rPr>
                <w:kern w:val="2"/>
              </w:rPr>
              <w:t>-</w:t>
            </w:r>
          </w:p>
        </w:tc>
      </w:tr>
      <w:tr w:rsidR="003E5C6E" w:rsidRPr="00EA02C3" w:rsidTr="00061678">
        <w:trPr>
          <w:trHeight w:val="403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C6E" w:rsidRPr="00EA02C3" w:rsidRDefault="003E5C6E" w:rsidP="003E5C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6E" w:rsidRPr="00EA02C3" w:rsidRDefault="003E5C6E" w:rsidP="003E5C6E">
            <w:pPr>
              <w:ind w:left="142" w:firstLine="425"/>
            </w:pPr>
            <w:r w:rsidRPr="00EA02C3">
              <w:t xml:space="preserve"> - федерального бюджета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C6E" w:rsidRPr="00EA02C3" w:rsidRDefault="003E5C6E" w:rsidP="003E5C6E">
            <w:pPr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C6E" w:rsidRPr="00EA02C3" w:rsidRDefault="003E5C6E" w:rsidP="003E5C6E">
            <w:pPr>
              <w:jc w:val="center"/>
            </w:pPr>
            <w:r w:rsidRPr="00EA02C3"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C6E" w:rsidRPr="00EA02C3" w:rsidRDefault="003E5C6E" w:rsidP="003E5C6E">
            <w:pPr>
              <w:jc w:val="center"/>
            </w:pPr>
            <w:r w:rsidRPr="00EA02C3">
              <w:t>-</w:t>
            </w:r>
          </w:p>
        </w:tc>
      </w:tr>
      <w:tr w:rsidR="003E5C6E" w:rsidRPr="00EA02C3" w:rsidTr="00061678">
        <w:trPr>
          <w:trHeight w:val="403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6E" w:rsidRPr="00EA02C3" w:rsidRDefault="003E5C6E" w:rsidP="003E5C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6E" w:rsidRPr="00EA02C3" w:rsidRDefault="003E5C6E" w:rsidP="003E5C6E">
            <w:pPr>
              <w:ind w:left="142" w:firstLine="425"/>
            </w:pPr>
            <w:r w:rsidRPr="00EA02C3">
              <w:t>бюджет сельского поселения&lt;2&gt;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C6E" w:rsidRPr="00EA02C3" w:rsidRDefault="003E5C6E" w:rsidP="003E5C6E">
            <w:pPr>
              <w:jc w:val="center"/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C6E" w:rsidRPr="00EA02C3" w:rsidRDefault="003E5C6E" w:rsidP="003E5C6E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C6E" w:rsidRPr="00EA02C3" w:rsidRDefault="003E5C6E" w:rsidP="003E5C6E">
            <w:pPr>
              <w:jc w:val="center"/>
            </w:pPr>
          </w:p>
        </w:tc>
      </w:tr>
      <w:tr w:rsidR="009C5E01" w:rsidRPr="00EA02C3" w:rsidTr="00061678">
        <w:trPr>
          <w:trHeight w:val="320"/>
          <w:tblCellSpacing w:w="5" w:type="nil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</w:pPr>
            <w:r w:rsidRPr="00EA02C3">
              <w:t>Подпрограмма 1 «Долгосрочное финансовое планирование»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1" w:rsidRPr="00EA02C3" w:rsidRDefault="009C5E01" w:rsidP="009C5E01">
            <w:pPr>
              <w:ind w:left="142" w:firstLine="425"/>
            </w:pPr>
            <w:r w:rsidRPr="00EA02C3">
              <w:t>Всего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</w:tr>
      <w:tr w:rsidR="009C5E01" w:rsidRPr="00EA02C3" w:rsidTr="00061678">
        <w:trPr>
          <w:trHeight w:val="342"/>
          <w:tblCellSpacing w:w="5" w:type="nil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1" w:rsidRPr="00EA02C3" w:rsidRDefault="009C5E01" w:rsidP="009C5E01">
            <w:pPr>
              <w:ind w:left="142" w:firstLine="425"/>
            </w:pPr>
            <w:r w:rsidRPr="00EA02C3">
              <w:t xml:space="preserve">бюджет Большесальского сельского поселения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</w:tr>
      <w:tr w:rsidR="009C5E01" w:rsidRPr="00EA02C3" w:rsidTr="00061678">
        <w:trPr>
          <w:trHeight w:val="275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1" w:rsidRPr="00EA02C3" w:rsidRDefault="009C5E01" w:rsidP="009C5E01">
            <w:pPr>
              <w:ind w:left="142" w:firstLine="425"/>
            </w:pPr>
            <w:r w:rsidRPr="00EA02C3">
              <w:t>безвозмездные поступления в бюджет Большесальского сельского поселения, &lt;2&gt;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</w:tr>
      <w:tr w:rsidR="009C5E01" w:rsidRPr="00EA02C3" w:rsidTr="00061678">
        <w:trPr>
          <w:trHeight w:val="280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1" w:rsidRPr="00EA02C3" w:rsidRDefault="009C5E01" w:rsidP="009C5E01">
            <w:pPr>
              <w:ind w:left="142" w:firstLine="425"/>
            </w:pPr>
            <w:r w:rsidRPr="00EA02C3">
              <w:t>в том числе за счет средств: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</w:tr>
      <w:tr w:rsidR="009C5E01" w:rsidRPr="00EA02C3" w:rsidTr="00061678">
        <w:trPr>
          <w:trHeight w:val="269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1" w:rsidRPr="00EA02C3" w:rsidRDefault="009C5E01" w:rsidP="009C5E01">
            <w:pPr>
              <w:ind w:left="142" w:firstLine="425"/>
            </w:pPr>
            <w:r w:rsidRPr="00EA02C3">
              <w:t xml:space="preserve"> - областного бюджета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</w:tr>
      <w:tr w:rsidR="009C5E01" w:rsidRPr="00EA02C3" w:rsidTr="00061678">
        <w:trPr>
          <w:trHeight w:val="392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1" w:rsidRPr="00EA02C3" w:rsidRDefault="009C5E01" w:rsidP="009C5E01">
            <w:pPr>
              <w:ind w:left="142" w:firstLine="425"/>
            </w:pPr>
            <w:r w:rsidRPr="00EA02C3">
              <w:t xml:space="preserve"> - федерального бюджета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jc w:val="center"/>
            </w:pPr>
            <w:r w:rsidRPr="00EA02C3"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</w:tr>
      <w:tr w:rsidR="009C5E01" w:rsidRPr="00EA02C3" w:rsidTr="00061678">
        <w:trPr>
          <w:trHeight w:val="392"/>
          <w:tblCellSpacing w:w="5" w:type="nil"/>
        </w:trPr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1" w:rsidRPr="00EA02C3" w:rsidRDefault="009C5E01" w:rsidP="009C5E01">
            <w:pPr>
              <w:ind w:left="142" w:firstLine="425"/>
            </w:pPr>
            <w:r w:rsidRPr="00EA02C3">
              <w:t>бюджет сельского поселения&lt;2&gt;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jc w:val="center"/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jc w:val="center"/>
            </w:pPr>
          </w:p>
        </w:tc>
      </w:tr>
      <w:tr w:rsidR="009C5E01" w:rsidRPr="00EA02C3" w:rsidTr="00061678">
        <w:trPr>
          <w:trHeight w:val="199"/>
          <w:tblCellSpacing w:w="5" w:type="nil"/>
        </w:trPr>
        <w:tc>
          <w:tcPr>
            <w:tcW w:w="5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</w:pPr>
            <w:r w:rsidRPr="00EA02C3">
              <w:t>Основное мероприятие 1.1.</w:t>
            </w:r>
          </w:p>
          <w:p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</w:pPr>
            <w:r w:rsidRPr="00EA02C3">
              <w:t>Реализация мероприятий по росту доходного потенциала  Большесальского сельского поселения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1" w:rsidRPr="00EA02C3" w:rsidRDefault="009C5E01" w:rsidP="009C5E01">
            <w:pPr>
              <w:ind w:left="142" w:firstLine="425"/>
            </w:pPr>
            <w:r w:rsidRPr="00EA02C3">
              <w:t>Всего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</w:tr>
      <w:tr w:rsidR="009C5E01" w:rsidRPr="00EA02C3" w:rsidTr="00061678">
        <w:trPr>
          <w:trHeight w:val="290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1" w:rsidRPr="00EA02C3" w:rsidRDefault="009C5E01" w:rsidP="009C5E01">
            <w:pPr>
              <w:ind w:left="142" w:firstLine="425"/>
            </w:pPr>
            <w:r w:rsidRPr="00EA02C3">
              <w:t xml:space="preserve">бюджет Большесальского сельского поселения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</w:tr>
      <w:tr w:rsidR="009C5E01" w:rsidRPr="00EA02C3" w:rsidTr="00061678">
        <w:trPr>
          <w:trHeight w:val="279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1" w:rsidRPr="00EA02C3" w:rsidRDefault="009C5E01" w:rsidP="009C5E01">
            <w:pPr>
              <w:ind w:left="142" w:firstLine="425"/>
            </w:pPr>
            <w:r w:rsidRPr="00EA02C3">
              <w:t>безвозмездные поступления в бюджет Большесальского сельского поселения, &lt;2&gt;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</w:tr>
      <w:tr w:rsidR="009C5E01" w:rsidRPr="00EA02C3" w:rsidTr="00061678">
        <w:trPr>
          <w:trHeight w:val="302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1" w:rsidRPr="00EA02C3" w:rsidRDefault="009C5E01" w:rsidP="009C5E01">
            <w:pPr>
              <w:ind w:left="142" w:firstLine="425"/>
            </w:pPr>
            <w:r w:rsidRPr="00EA02C3">
              <w:t>в том числе за счет средств: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</w:tr>
      <w:tr w:rsidR="009C5E01" w:rsidRPr="00EA02C3" w:rsidTr="00061678">
        <w:trPr>
          <w:trHeight w:val="263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1" w:rsidRPr="00EA02C3" w:rsidRDefault="009C5E01" w:rsidP="009C5E01">
            <w:pPr>
              <w:ind w:left="142" w:firstLine="425"/>
            </w:pPr>
            <w:r w:rsidRPr="00EA02C3">
              <w:t xml:space="preserve"> - областного бюджета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</w:tr>
      <w:tr w:rsidR="009C5E01" w:rsidRPr="00EA02C3" w:rsidTr="00061678">
        <w:trPr>
          <w:trHeight w:val="391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1" w:rsidRPr="00EA02C3" w:rsidRDefault="009C5E01" w:rsidP="009C5E01">
            <w:pPr>
              <w:ind w:left="142" w:firstLine="425"/>
            </w:pPr>
            <w:r w:rsidRPr="00EA02C3">
              <w:t xml:space="preserve"> - федерального бюджета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jc w:val="center"/>
            </w:pPr>
            <w:r w:rsidRPr="00EA02C3"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</w:tr>
      <w:tr w:rsidR="009C5E01" w:rsidRPr="00EA02C3" w:rsidTr="00061678">
        <w:trPr>
          <w:trHeight w:val="391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1" w:rsidRPr="00EA02C3" w:rsidRDefault="009C5E01" w:rsidP="009C5E01">
            <w:pPr>
              <w:ind w:left="142" w:firstLine="425"/>
            </w:pPr>
            <w:r w:rsidRPr="00EA02C3">
              <w:t>бюджет сельского поселения&lt;2&gt;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jc w:val="center"/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jc w:val="center"/>
            </w:pPr>
          </w:p>
        </w:tc>
      </w:tr>
      <w:tr w:rsidR="009C5E01" w:rsidRPr="00EA02C3" w:rsidTr="00061678">
        <w:trPr>
          <w:trHeight w:val="199"/>
          <w:tblCellSpacing w:w="5" w:type="nil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</w:pPr>
            <w:r w:rsidRPr="00EA02C3">
              <w:t>Основное мероприятие 1.2.</w:t>
            </w:r>
          </w:p>
          <w:p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</w:pPr>
            <w:r w:rsidRPr="00EA02C3">
              <w:t>Проведение оценки эффективности налоговых льгот (пониженных ставок по налогам), установленных законодательством Ростовской области  о налогах и сборах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1" w:rsidRPr="00EA02C3" w:rsidRDefault="009C5E01" w:rsidP="009C5E01">
            <w:pPr>
              <w:ind w:left="142" w:firstLine="425"/>
            </w:pPr>
            <w:r w:rsidRPr="00EA02C3">
              <w:t>Всего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</w:tr>
      <w:tr w:rsidR="009C5E01" w:rsidRPr="00EA02C3" w:rsidTr="00061678">
        <w:trPr>
          <w:trHeight w:val="199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1" w:rsidRPr="00EA02C3" w:rsidRDefault="009C5E01" w:rsidP="009C5E01">
            <w:pPr>
              <w:ind w:left="142" w:firstLine="425"/>
            </w:pPr>
            <w:r w:rsidRPr="00EA02C3">
              <w:t xml:space="preserve">бюджет Большесальского сельского поселения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</w:tr>
      <w:tr w:rsidR="009C5E01" w:rsidRPr="00EA02C3" w:rsidTr="00061678">
        <w:trPr>
          <w:trHeight w:val="199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1" w:rsidRPr="00EA02C3" w:rsidRDefault="009C5E01" w:rsidP="009C5E01">
            <w:pPr>
              <w:ind w:left="142" w:firstLine="425"/>
            </w:pPr>
            <w:r w:rsidRPr="00EA02C3">
              <w:t>безвозмездные поступления в бюджет Большесальского сельского поселения, &lt;2&gt;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</w:tr>
      <w:tr w:rsidR="009C5E01" w:rsidRPr="00EA02C3" w:rsidTr="00061678">
        <w:trPr>
          <w:trHeight w:val="199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1" w:rsidRPr="00EA02C3" w:rsidRDefault="009C5E01" w:rsidP="009C5E01">
            <w:pPr>
              <w:ind w:left="142" w:firstLine="425"/>
            </w:pPr>
            <w:r w:rsidRPr="00EA02C3">
              <w:t>в том числе за счет средств: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</w:tr>
      <w:tr w:rsidR="009C5E01" w:rsidRPr="00EA02C3" w:rsidTr="00061678">
        <w:trPr>
          <w:trHeight w:val="199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1" w:rsidRPr="00EA02C3" w:rsidRDefault="009C5E01" w:rsidP="009C5E01">
            <w:pPr>
              <w:ind w:left="142" w:firstLine="425"/>
            </w:pPr>
            <w:r w:rsidRPr="00EA02C3">
              <w:t xml:space="preserve"> - областного бюджета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</w:tr>
      <w:tr w:rsidR="009C5E01" w:rsidRPr="00EA02C3" w:rsidTr="00061678">
        <w:trPr>
          <w:trHeight w:val="199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1" w:rsidRPr="00EA02C3" w:rsidRDefault="009C5E01" w:rsidP="009C5E01">
            <w:pPr>
              <w:ind w:left="142" w:firstLine="425"/>
            </w:pPr>
            <w:r w:rsidRPr="00EA02C3">
              <w:t xml:space="preserve"> - федерального бюджета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jc w:val="center"/>
            </w:pPr>
            <w:r w:rsidRPr="00EA02C3"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</w:tr>
      <w:tr w:rsidR="009C5E01" w:rsidRPr="00EA02C3" w:rsidTr="00061678">
        <w:trPr>
          <w:trHeight w:val="199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1" w:rsidRPr="00EA02C3" w:rsidRDefault="009C5E01" w:rsidP="009C5E01">
            <w:pPr>
              <w:ind w:left="142" w:firstLine="425"/>
            </w:pPr>
            <w:r w:rsidRPr="00EA02C3">
              <w:t>бюджет сельского поселения&lt;2&gt;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C5E01" w:rsidRPr="00EA02C3" w:rsidTr="00061678">
        <w:trPr>
          <w:trHeight w:val="199"/>
          <w:tblCellSpacing w:w="5" w:type="nil"/>
        </w:trPr>
        <w:tc>
          <w:tcPr>
            <w:tcW w:w="5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</w:pPr>
            <w:r w:rsidRPr="00EA02C3">
              <w:t>Основное мероприятие 1.3.</w:t>
            </w:r>
          </w:p>
          <w:p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</w:pPr>
            <w:r w:rsidRPr="00EA02C3">
              <w:t xml:space="preserve">Формирование расходов бюджета Большесальского сельского поселения Мясниковского района  </w:t>
            </w:r>
          </w:p>
          <w:p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</w:pPr>
            <w:r w:rsidRPr="00EA02C3">
              <w:t>в соответствии с муниципальными программами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1" w:rsidRPr="00EA02C3" w:rsidRDefault="009C5E01" w:rsidP="009C5E01">
            <w:pPr>
              <w:ind w:left="142" w:firstLine="425"/>
            </w:pPr>
            <w:r w:rsidRPr="00EA02C3">
              <w:t>Всего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C5E01" w:rsidRPr="00EA02C3" w:rsidTr="00061678">
        <w:trPr>
          <w:trHeight w:val="290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1" w:rsidRPr="00EA02C3" w:rsidRDefault="009C5E01" w:rsidP="009C5E01">
            <w:pPr>
              <w:ind w:left="142" w:firstLine="425"/>
            </w:pPr>
            <w:r w:rsidRPr="00EA02C3">
              <w:t xml:space="preserve">бюджет Большесальского сельского поселения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</w:tr>
      <w:tr w:rsidR="009C5E01" w:rsidRPr="00EA02C3" w:rsidTr="00061678">
        <w:trPr>
          <w:trHeight w:val="279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1" w:rsidRPr="00EA02C3" w:rsidRDefault="009C5E01" w:rsidP="009C5E01">
            <w:pPr>
              <w:ind w:left="142" w:firstLine="425"/>
            </w:pPr>
            <w:r w:rsidRPr="00EA02C3">
              <w:t>безвозмездные поступления в бюджет Большесальского сельского поселения, &lt;2&gt;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</w:tr>
      <w:tr w:rsidR="009C5E01" w:rsidRPr="00EA02C3" w:rsidTr="00061678">
        <w:trPr>
          <w:trHeight w:val="302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1" w:rsidRPr="00EA02C3" w:rsidRDefault="009C5E01" w:rsidP="009C5E01">
            <w:pPr>
              <w:ind w:left="142" w:firstLine="425"/>
            </w:pPr>
            <w:r w:rsidRPr="00EA02C3">
              <w:t>в том числе за счет средств: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</w:tr>
      <w:tr w:rsidR="009C5E01" w:rsidRPr="00EA02C3" w:rsidTr="00061678">
        <w:trPr>
          <w:trHeight w:val="263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1" w:rsidRPr="00EA02C3" w:rsidRDefault="009C5E01" w:rsidP="009C5E01">
            <w:pPr>
              <w:ind w:left="142" w:firstLine="425"/>
            </w:pPr>
            <w:r w:rsidRPr="00EA02C3">
              <w:t xml:space="preserve"> - областного бюджета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</w:tr>
      <w:tr w:rsidR="009C5E01" w:rsidRPr="00EA02C3" w:rsidTr="00061678">
        <w:trPr>
          <w:trHeight w:val="391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1" w:rsidRPr="00EA02C3" w:rsidRDefault="009C5E01" w:rsidP="009C5E01">
            <w:pPr>
              <w:ind w:left="142" w:firstLine="425"/>
            </w:pPr>
            <w:r w:rsidRPr="00EA02C3">
              <w:t xml:space="preserve"> - федерального бюджета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jc w:val="center"/>
            </w:pPr>
            <w:r w:rsidRPr="00EA02C3"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</w:tr>
      <w:tr w:rsidR="009C5E01" w:rsidRPr="00EA02C3" w:rsidTr="00061678">
        <w:trPr>
          <w:trHeight w:val="391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1" w:rsidRPr="00EA02C3" w:rsidRDefault="009C5E01" w:rsidP="009C5E01">
            <w:pPr>
              <w:ind w:left="142" w:firstLine="425"/>
            </w:pPr>
            <w:r w:rsidRPr="00EA02C3">
              <w:t>бюджет сельского поселения&lt;2&gt;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jc w:val="center"/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jc w:val="center"/>
            </w:pPr>
          </w:p>
        </w:tc>
      </w:tr>
      <w:tr w:rsidR="009C5E01" w:rsidRPr="00EA02C3" w:rsidTr="00061678">
        <w:trPr>
          <w:trHeight w:val="199"/>
          <w:tblCellSpacing w:w="5" w:type="nil"/>
        </w:trPr>
        <w:tc>
          <w:tcPr>
            <w:tcW w:w="5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5E01" w:rsidRPr="00EA02C3" w:rsidRDefault="009C5E01" w:rsidP="009C5E01">
            <w:r w:rsidRPr="00EA02C3">
              <w:t xml:space="preserve">Подпрограмма 2. </w:t>
            </w:r>
          </w:p>
          <w:p w:rsidR="009C5E01" w:rsidRPr="00EA02C3" w:rsidRDefault="009C5E01" w:rsidP="009C5E01">
            <w:r w:rsidRPr="00EA02C3">
              <w:t>«</w:t>
            </w:r>
            <w:r w:rsidRPr="00EA02C3">
              <w:rPr>
                <w:bCs/>
                <w:kern w:val="2"/>
              </w:rPr>
              <w:t>Нормативно-методическое, информационное обеспечение и организация бюджетного процесса</w:t>
            </w:r>
            <w:r w:rsidRPr="00EA02C3">
              <w:t>»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1" w:rsidRPr="00EA02C3" w:rsidRDefault="009C5E01" w:rsidP="009C5E01">
            <w:pPr>
              <w:ind w:left="142" w:firstLine="425"/>
            </w:pPr>
            <w:r w:rsidRPr="00EA02C3">
              <w:t>Всего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1" w:rsidRPr="00EA02C3" w:rsidRDefault="009C5E01" w:rsidP="009C5E01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EA02C3">
              <w:rPr>
                <w:kern w:val="2"/>
              </w:rPr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1" w:rsidRPr="00EA02C3" w:rsidRDefault="009C5E01" w:rsidP="009C5E01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EA02C3">
              <w:rPr>
                <w:kern w:val="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1" w:rsidRPr="00EA02C3" w:rsidRDefault="009C5E01" w:rsidP="009C5E01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EA02C3">
              <w:rPr>
                <w:kern w:val="2"/>
              </w:rPr>
              <w:t>-</w:t>
            </w:r>
          </w:p>
        </w:tc>
      </w:tr>
      <w:tr w:rsidR="009C5E01" w:rsidRPr="00EA02C3" w:rsidTr="00061678">
        <w:trPr>
          <w:trHeight w:val="290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1" w:rsidRPr="00EA02C3" w:rsidRDefault="009C5E01" w:rsidP="009C5E01">
            <w:pPr>
              <w:ind w:left="142" w:firstLine="425"/>
            </w:pPr>
            <w:r w:rsidRPr="00EA02C3">
              <w:t xml:space="preserve">бюджет Большесальского сельского поселения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</w:tr>
      <w:tr w:rsidR="009C5E01" w:rsidRPr="00EA02C3" w:rsidTr="00061678">
        <w:trPr>
          <w:trHeight w:val="279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1" w:rsidRPr="00EA02C3" w:rsidRDefault="009C5E01" w:rsidP="009C5E01">
            <w:pPr>
              <w:ind w:left="142" w:firstLine="425"/>
            </w:pPr>
            <w:r w:rsidRPr="00EA02C3">
              <w:t>безвозмездные поступления в бюджет Большесальского сельского поселения, &lt;2&gt;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</w:tr>
      <w:tr w:rsidR="009C5E01" w:rsidRPr="00EA02C3" w:rsidTr="00061678">
        <w:trPr>
          <w:trHeight w:val="302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1" w:rsidRPr="00EA02C3" w:rsidRDefault="009C5E01" w:rsidP="009C5E01">
            <w:pPr>
              <w:ind w:left="142" w:firstLine="425"/>
            </w:pPr>
            <w:r w:rsidRPr="00EA02C3">
              <w:t>в том числе за счет средств: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</w:tr>
      <w:tr w:rsidR="009C5E01" w:rsidRPr="00EA02C3" w:rsidTr="00061678">
        <w:trPr>
          <w:trHeight w:val="263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1" w:rsidRPr="00EA02C3" w:rsidRDefault="009C5E01" w:rsidP="009C5E01">
            <w:pPr>
              <w:ind w:left="142" w:firstLine="425"/>
            </w:pPr>
            <w:r w:rsidRPr="00EA02C3">
              <w:t xml:space="preserve"> - областного бюджета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1" w:rsidRPr="00EA02C3" w:rsidRDefault="009C5E01" w:rsidP="009C5E01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EA02C3">
              <w:rPr>
                <w:kern w:val="2"/>
              </w:rPr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1" w:rsidRPr="00EA02C3" w:rsidRDefault="009C5E01" w:rsidP="009C5E01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EA02C3">
              <w:rPr>
                <w:kern w:val="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1" w:rsidRPr="00EA02C3" w:rsidRDefault="009C5E01" w:rsidP="009C5E01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EA02C3">
              <w:rPr>
                <w:kern w:val="2"/>
              </w:rPr>
              <w:t>-</w:t>
            </w:r>
          </w:p>
        </w:tc>
      </w:tr>
      <w:tr w:rsidR="009C5E01" w:rsidRPr="00EA02C3" w:rsidTr="00061678">
        <w:trPr>
          <w:trHeight w:val="391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1" w:rsidRPr="00EA02C3" w:rsidRDefault="009C5E01" w:rsidP="009C5E01">
            <w:pPr>
              <w:ind w:left="142" w:firstLine="425"/>
            </w:pPr>
            <w:r w:rsidRPr="00EA02C3">
              <w:t xml:space="preserve"> - федерального бюджета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jc w:val="center"/>
            </w:pPr>
            <w:r w:rsidRPr="00EA02C3"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</w:tr>
      <w:tr w:rsidR="009C5E01" w:rsidRPr="00EA02C3" w:rsidTr="00061678">
        <w:trPr>
          <w:trHeight w:val="391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1" w:rsidRPr="00EA02C3" w:rsidRDefault="009C5E01" w:rsidP="009C5E01">
            <w:pPr>
              <w:ind w:left="142" w:firstLine="425"/>
            </w:pPr>
            <w:r w:rsidRPr="00EA02C3">
              <w:t>бюджет сельского поселения&lt;2&gt;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jc w:val="center"/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jc w:val="center"/>
            </w:pPr>
          </w:p>
        </w:tc>
      </w:tr>
      <w:tr w:rsidR="009C5E01" w:rsidRPr="00EA02C3" w:rsidTr="00061678">
        <w:trPr>
          <w:trHeight w:val="174"/>
          <w:tblCellSpacing w:w="5" w:type="nil"/>
        </w:trPr>
        <w:tc>
          <w:tcPr>
            <w:tcW w:w="5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5E01" w:rsidRPr="00EA02C3" w:rsidRDefault="009C5E01" w:rsidP="009C5E01">
            <w:r w:rsidRPr="00EA02C3">
              <w:t xml:space="preserve">Основное </w:t>
            </w:r>
          </w:p>
          <w:p w:rsidR="009C5E01" w:rsidRPr="00EA02C3" w:rsidRDefault="009C5E01" w:rsidP="009C5E01">
            <w:r w:rsidRPr="00EA02C3">
              <w:t>мероприятие 2.1.</w:t>
            </w:r>
          </w:p>
          <w:p w:rsidR="009C5E01" w:rsidRPr="00EA02C3" w:rsidRDefault="009C5E01" w:rsidP="009C5E01">
            <w:r w:rsidRPr="00EA02C3">
              <w:t>«Разработка и совершенствование нормативного правового регулирования по организации бюджетного процесса»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1" w:rsidRPr="00EA02C3" w:rsidRDefault="009C5E01" w:rsidP="009C5E01">
            <w:pPr>
              <w:ind w:left="142" w:firstLine="425"/>
            </w:pPr>
            <w:r w:rsidRPr="00EA02C3">
              <w:t>Всего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</w:tr>
      <w:tr w:rsidR="009C5E01" w:rsidRPr="00EA02C3" w:rsidTr="00061678">
        <w:trPr>
          <w:trHeight w:val="177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1" w:rsidRPr="00EA02C3" w:rsidRDefault="009C5E01" w:rsidP="009C5E01">
            <w:pPr>
              <w:ind w:left="142" w:firstLine="425"/>
            </w:pPr>
            <w:r w:rsidRPr="00EA02C3">
              <w:t xml:space="preserve">бюджет Большесальского сельского поселения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</w:tr>
      <w:tr w:rsidR="009C5E01" w:rsidRPr="00EA02C3" w:rsidTr="00061678">
        <w:trPr>
          <w:trHeight w:val="182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1" w:rsidRPr="00EA02C3" w:rsidRDefault="009C5E01" w:rsidP="009C5E01">
            <w:pPr>
              <w:ind w:left="142" w:firstLine="425"/>
            </w:pPr>
            <w:r w:rsidRPr="00EA02C3">
              <w:t>безвозмездные поступления в бюджет Большесальского сельского поселения, &lt;2&gt;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</w:tr>
      <w:tr w:rsidR="009C5E01" w:rsidRPr="00EA02C3" w:rsidTr="00061678">
        <w:trPr>
          <w:trHeight w:val="313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1" w:rsidRPr="00EA02C3" w:rsidRDefault="009C5E01" w:rsidP="009C5E01">
            <w:pPr>
              <w:ind w:left="142" w:firstLine="425"/>
            </w:pPr>
            <w:r w:rsidRPr="00EA02C3">
              <w:t>в том числе за счет средств: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</w:tr>
      <w:tr w:rsidR="009C5E01" w:rsidRPr="00EA02C3" w:rsidTr="00061678">
        <w:trPr>
          <w:trHeight w:val="319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1" w:rsidRPr="00EA02C3" w:rsidRDefault="009C5E01" w:rsidP="009C5E01">
            <w:pPr>
              <w:ind w:left="142" w:firstLine="425"/>
            </w:pPr>
            <w:r w:rsidRPr="00EA02C3">
              <w:t xml:space="preserve"> - областного бюджета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</w:tr>
      <w:tr w:rsidR="009C5E01" w:rsidRPr="00EA02C3" w:rsidTr="00061678">
        <w:trPr>
          <w:trHeight w:val="453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1" w:rsidRPr="00EA02C3" w:rsidRDefault="009C5E01" w:rsidP="009C5E01">
            <w:pPr>
              <w:ind w:left="142" w:firstLine="425"/>
            </w:pPr>
            <w:r w:rsidRPr="00EA02C3">
              <w:t xml:space="preserve"> - федерального бюджета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jc w:val="center"/>
            </w:pPr>
            <w:r w:rsidRPr="00EA02C3"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jc w:val="center"/>
            </w:pPr>
            <w:r w:rsidRPr="00EA02C3">
              <w:t>-</w:t>
            </w:r>
          </w:p>
        </w:tc>
      </w:tr>
      <w:tr w:rsidR="009C5E01" w:rsidRPr="00EA02C3" w:rsidTr="00061678">
        <w:trPr>
          <w:trHeight w:val="453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1" w:rsidRPr="00EA02C3" w:rsidRDefault="009C5E01" w:rsidP="009C5E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1" w:rsidRPr="00EA02C3" w:rsidRDefault="009C5E01" w:rsidP="009C5E01">
            <w:pPr>
              <w:ind w:left="142" w:firstLine="425"/>
            </w:pPr>
            <w:r w:rsidRPr="00EA02C3">
              <w:t>бюджет сельского поселения&lt;2&gt;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jc w:val="center"/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1" w:rsidRPr="00EA02C3" w:rsidRDefault="009C5E01" w:rsidP="009C5E01">
            <w:pPr>
              <w:jc w:val="center"/>
            </w:pPr>
          </w:p>
        </w:tc>
      </w:tr>
      <w:tr w:rsidR="00766612" w:rsidRPr="00EA02C3" w:rsidTr="00061678">
        <w:trPr>
          <w:trHeight w:val="329"/>
          <w:tblCellSpacing w:w="5" w:type="nil"/>
        </w:trPr>
        <w:tc>
          <w:tcPr>
            <w:tcW w:w="5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6612" w:rsidRPr="00EA02C3" w:rsidRDefault="00766612" w:rsidP="001E4388">
            <w:r w:rsidRPr="00EA02C3">
              <w:t>Основное мероприятие 2.2.</w:t>
            </w:r>
          </w:p>
          <w:p w:rsidR="00766612" w:rsidRPr="00EA02C3" w:rsidRDefault="00766612" w:rsidP="001E4388">
            <w:r w:rsidRPr="00EA02C3">
              <w:t>Обеспечение деятельности Администрации Большесальского сельского поселения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12" w:rsidRPr="00EA02C3" w:rsidRDefault="00766612" w:rsidP="009C5E01">
            <w:pPr>
              <w:ind w:left="142" w:firstLine="425"/>
            </w:pPr>
            <w:r w:rsidRPr="00EA02C3">
              <w:t>Всего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612" w:rsidRPr="00EA02C3" w:rsidRDefault="00766612" w:rsidP="009C5E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612" w:rsidRPr="00EA02C3" w:rsidRDefault="00766612" w:rsidP="009C5E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612" w:rsidRPr="00EA02C3" w:rsidRDefault="00766612" w:rsidP="009C5E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</w:tr>
      <w:tr w:rsidR="00766612" w:rsidRPr="00EA02C3" w:rsidTr="00061678">
        <w:trPr>
          <w:trHeight w:val="271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612" w:rsidRPr="00EA02C3" w:rsidRDefault="00766612" w:rsidP="009C5E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12" w:rsidRPr="00EA02C3" w:rsidRDefault="00766612" w:rsidP="009C5E01">
            <w:pPr>
              <w:ind w:left="142" w:firstLine="425"/>
            </w:pPr>
            <w:r w:rsidRPr="00EA02C3">
              <w:t xml:space="preserve">бюджет Большесальского сельского поселения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612" w:rsidRPr="00EA02C3" w:rsidRDefault="00766612" w:rsidP="009C5E01">
            <w:pPr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612" w:rsidRPr="00EA02C3" w:rsidRDefault="00766612" w:rsidP="009C5E01">
            <w:pPr>
              <w:jc w:val="center"/>
            </w:pPr>
            <w:r w:rsidRPr="00EA02C3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612" w:rsidRPr="00EA02C3" w:rsidRDefault="00766612" w:rsidP="009C5E01">
            <w:pPr>
              <w:jc w:val="center"/>
            </w:pPr>
            <w:r w:rsidRPr="00EA02C3">
              <w:t>-</w:t>
            </w:r>
          </w:p>
        </w:tc>
      </w:tr>
      <w:tr w:rsidR="00766612" w:rsidRPr="00EA02C3" w:rsidTr="00061678">
        <w:trPr>
          <w:trHeight w:val="271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612" w:rsidRPr="00EA02C3" w:rsidRDefault="00766612" w:rsidP="009C5E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12" w:rsidRPr="00EA02C3" w:rsidRDefault="00766612" w:rsidP="009C5E01">
            <w:pPr>
              <w:ind w:left="142" w:firstLine="425"/>
            </w:pPr>
            <w:r w:rsidRPr="00EA02C3">
              <w:t>безвозмездные поступления в бюджет Большесальского сельского поселения, &lt;2&gt;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612" w:rsidRPr="00EA02C3" w:rsidRDefault="00766612" w:rsidP="009C5E01">
            <w:pPr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612" w:rsidRPr="00EA02C3" w:rsidRDefault="00766612" w:rsidP="009C5E01">
            <w:pPr>
              <w:jc w:val="center"/>
            </w:pPr>
            <w:r w:rsidRPr="00EA02C3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612" w:rsidRPr="00EA02C3" w:rsidRDefault="00766612" w:rsidP="009C5E01">
            <w:pPr>
              <w:jc w:val="center"/>
            </w:pPr>
            <w:r w:rsidRPr="00EA02C3">
              <w:t>-</w:t>
            </w:r>
          </w:p>
        </w:tc>
      </w:tr>
      <w:tr w:rsidR="00766612" w:rsidRPr="00EA02C3" w:rsidTr="00061678">
        <w:trPr>
          <w:trHeight w:val="206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612" w:rsidRPr="00EA02C3" w:rsidRDefault="00766612" w:rsidP="009C5E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12" w:rsidRPr="00EA02C3" w:rsidRDefault="00766612" w:rsidP="009C5E01">
            <w:pPr>
              <w:ind w:left="142" w:firstLine="425"/>
            </w:pPr>
            <w:r w:rsidRPr="00EA02C3">
              <w:t>в том числе за счет средств: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612" w:rsidRPr="00EA02C3" w:rsidRDefault="00766612" w:rsidP="009C5E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612" w:rsidRPr="00EA02C3" w:rsidRDefault="00766612" w:rsidP="009C5E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612" w:rsidRPr="00EA02C3" w:rsidRDefault="00766612" w:rsidP="009C5E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</w:tr>
      <w:tr w:rsidR="00766612" w:rsidRPr="00EA02C3" w:rsidTr="00061678">
        <w:trPr>
          <w:trHeight w:val="281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612" w:rsidRPr="00EA02C3" w:rsidRDefault="00766612" w:rsidP="009C5E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12" w:rsidRPr="00EA02C3" w:rsidRDefault="00766612" w:rsidP="009C5E01">
            <w:pPr>
              <w:ind w:left="142" w:firstLine="425"/>
            </w:pPr>
            <w:r w:rsidRPr="00EA02C3">
              <w:t xml:space="preserve"> - областного бюджета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612" w:rsidRPr="00EA02C3" w:rsidRDefault="00766612" w:rsidP="009C5E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612" w:rsidRPr="00EA02C3" w:rsidRDefault="00766612" w:rsidP="009C5E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612" w:rsidRPr="00EA02C3" w:rsidRDefault="00766612" w:rsidP="009C5E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</w:tr>
      <w:tr w:rsidR="00766612" w:rsidRPr="00EA02C3" w:rsidTr="004F5BE0">
        <w:trPr>
          <w:trHeight w:val="342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612" w:rsidRPr="00EA02C3" w:rsidRDefault="00766612" w:rsidP="009C5E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12" w:rsidRPr="00EA02C3" w:rsidRDefault="00766612" w:rsidP="009C5E01">
            <w:pPr>
              <w:ind w:left="142" w:firstLine="425"/>
            </w:pPr>
            <w:r w:rsidRPr="00EA02C3">
              <w:t xml:space="preserve"> - федерального бюджета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612" w:rsidRPr="00EA02C3" w:rsidRDefault="00766612" w:rsidP="009C5E01">
            <w:pPr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612" w:rsidRPr="00EA02C3" w:rsidRDefault="00766612" w:rsidP="009C5E01">
            <w:pPr>
              <w:jc w:val="center"/>
            </w:pPr>
            <w:r w:rsidRPr="00EA02C3"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612" w:rsidRPr="00EA02C3" w:rsidRDefault="00766612" w:rsidP="009C5E01">
            <w:pPr>
              <w:jc w:val="center"/>
            </w:pPr>
            <w:r w:rsidRPr="00EA02C3">
              <w:t>-</w:t>
            </w:r>
          </w:p>
        </w:tc>
      </w:tr>
      <w:tr w:rsidR="00766612" w:rsidRPr="00EA02C3" w:rsidTr="00061678">
        <w:trPr>
          <w:trHeight w:val="342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12" w:rsidRPr="00EA02C3" w:rsidRDefault="00766612" w:rsidP="009C5E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12" w:rsidRPr="00EA02C3" w:rsidRDefault="00766612" w:rsidP="009C5E01">
            <w:pPr>
              <w:ind w:left="142" w:firstLine="425"/>
            </w:pPr>
            <w:r w:rsidRPr="00EA02C3">
              <w:t>бюджет сельского поселения&lt;2&gt;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612" w:rsidRPr="00EA02C3" w:rsidRDefault="00766612" w:rsidP="009C5E01">
            <w:pPr>
              <w:jc w:val="center"/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612" w:rsidRPr="00EA02C3" w:rsidRDefault="00766612" w:rsidP="009C5E01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612" w:rsidRPr="00EA02C3" w:rsidRDefault="00766612" w:rsidP="009C5E01">
            <w:pPr>
              <w:jc w:val="center"/>
            </w:pPr>
          </w:p>
        </w:tc>
      </w:tr>
      <w:tr w:rsidR="00766612" w:rsidRPr="00EA02C3" w:rsidTr="00061678">
        <w:trPr>
          <w:trHeight w:val="174"/>
          <w:tblCellSpacing w:w="5" w:type="nil"/>
        </w:trPr>
        <w:tc>
          <w:tcPr>
            <w:tcW w:w="5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6612" w:rsidRPr="00EA02C3" w:rsidRDefault="00766612" w:rsidP="001E4388">
            <w:r w:rsidRPr="00EA02C3">
              <w:t>Основное мероприятие 2.3.</w:t>
            </w:r>
          </w:p>
          <w:p w:rsidR="00766612" w:rsidRPr="00EA02C3" w:rsidRDefault="00766612" w:rsidP="001E4388">
            <w:r w:rsidRPr="00EA02C3">
              <w:t xml:space="preserve">Организация планирования и исполнения расходов бюджета Большесальского сельского поселения Мясниковского района 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12" w:rsidRPr="00EA02C3" w:rsidRDefault="00766612" w:rsidP="001E4388">
            <w:pPr>
              <w:ind w:left="142" w:firstLine="425"/>
            </w:pPr>
            <w:r w:rsidRPr="00EA02C3">
              <w:t>Всего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12" w:rsidRPr="00EA02C3" w:rsidRDefault="00766612" w:rsidP="001E438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EA02C3">
              <w:rPr>
                <w:kern w:val="2"/>
              </w:rPr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12" w:rsidRPr="00EA02C3" w:rsidRDefault="00766612" w:rsidP="001E438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EA02C3">
              <w:rPr>
                <w:kern w:val="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12" w:rsidRPr="00EA02C3" w:rsidRDefault="00766612" w:rsidP="001E438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EA02C3">
              <w:rPr>
                <w:kern w:val="2"/>
              </w:rPr>
              <w:t>-</w:t>
            </w:r>
          </w:p>
        </w:tc>
      </w:tr>
      <w:tr w:rsidR="00766612" w:rsidRPr="00EA02C3" w:rsidTr="00061678">
        <w:trPr>
          <w:trHeight w:val="177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612" w:rsidRPr="00EA02C3" w:rsidRDefault="00766612" w:rsidP="001E43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12" w:rsidRPr="00EA02C3" w:rsidRDefault="00766612" w:rsidP="001E4388">
            <w:pPr>
              <w:ind w:left="142" w:firstLine="425"/>
            </w:pPr>
            <w:r w:rsidRPr="00EA02C3">
              <w:t xml:space="preserve">бюджет Большесальского сельского поселения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612" w:rsidRPr="00EA02C3" w:rsidRDefault="00766612" w:rsidP="001E4388">
            <w:pPr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612" w:rsidRPr="00EA02C3" w:rsidRDefault="00766612" w:rsidP="001E4388">
            <w:pPr>
              <w:jc w:val="center"/>
            </w:pPr>
            <w:r w:rsidRPr="00EA02C3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612" w:rsidRPr="00EA02C3" w:rsidRDefault="00766612" w:rsidP="001E4388">
            <w:pPr>
              <w:jc w:val="center"/>
            </w:pPr>
            <w:r w:rsidRPr="00EA02C3">
              <w:t>-</w:t>
            </w:r>
          </w:p>
        </w:tc>
      </w:tr>
      <w:tr w:rsidR="00766612" w:rsidRPr="00EA02C3" w:rsidTr="00061678">
        <w:trPr>
          <w:trHeight w:val="182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612" w:rsidRPr="00EA02C3" w:rsidRDefault="00766612" w:rsidP="001E43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12" w:rsidRPr="00EA02C3" w:rsidRDefault="00766612" w:rsidP="001E4388">
            <w:pPr>
              <w:ind w:left="142" w:firstLine="425"/>
            </w:pPr>
            <w:r w:rsidRPr="00EA02C3">
              <w:t>безвозмездные поступления в бюджет Большесальского сельского поселения, &lt;2&gt;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612" w:rsidRPr="00EA02C3" w:rsidRDefault="00766612" w:rsidP="001E4388">
            <w:pPr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612" w:rsidRPr="00EA02C3" w:rsidRDefault="00766612" w:rsidP="001E4388">
            <w:pPr>
              <w:jc w:val="center"/>
            </w:pPr>
            <w:r w:rsidRPr="00EA02C3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612" w:rsidRPr="00EA02C3" w:rsidRDefault="00766612" w:rsidP="001E4388">
            <w:pPr>
              <w:jc w:val="center"/>
            </w:pPr>
            <w:r w:rsidRPr="00EA02C3">
              <w:t>-</w:t>
            </w:r>
          </w:p>
        </w:tc>
      </w:tr>
      <w:tr w:rsidR="00766612" w:rsidRPr="00EA02C3" w:rsidTr="00061678">
        <w:trPr>
          <w:trHeight w:val="313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612" w:rsidRPr="00EA02C3" w:rsidRDefault="00766612" w:rsidP="001E43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12" w:rsidRPr="00EA02C3" w:rsidRDefault="00766612" w:rsidP="001E4388">
            <w:pPr>
              <w:ind w:left="142" w:firstLine="425"/>
            </w:pPr>
            <w:r w:rsidRPr="00EA02C3">
              <w:t>в том числе за счет средств: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612" w:rsidRPr="00EA02C3" w:rsidRDefault="00766612" w:rsidP="001E43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612" w:rsidRPr="00EA02C3" w:rsidRDefault="00766612" w:rsidP="001E43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612" w:rsidRPr="00EA02C3" w:rsidRDefault="00766612" w:rsidP="001E43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</w:tr>
      <w:tr w:rsidR="00766612" w:rsidRPr="00EA02C3" w:rsidTr="00061678">
        <w:trPr>
          <w:trHeight w:val="319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612" w:rsidRPr="00EA02C3" w:rsidRDefault="00766612" w:rsidP="001E43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12" w:rsidRPr="00EA02C3" w:rsidRDefault="00766612" w:rsidP="001E4388">
            <w:pPr>
              <w:ind w:left="142" w:firstLine="425"/>
            </w:pPr>
            <w:r w:rsidRPr="00EA02C3">
              <w:t xml:space="preserve"> - областного бюджета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12" w:rsidRPr="00EA02C3" w:rsidRDefault="00766612" w:rsidP="001E438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EA02C3">
              <w:rPr>
                <w:kern w:val="2"/>
              </w:rPr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12" w:rsidRPr="00EA02C3" w:rsidRDefault="00766612" w:rsidP="001E438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EA02C3">
              <w:rPr>
                <w:kern w:val="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12" w:rsidRPr="00EA02C3" w:rsidRDefault="00766612" w:rsidP="001E438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EA02C3">
              <w:rPr>
                <w:kern w:val="2"/>
              </w:rPr>
              <w:t>-</w:t>
            </w:r>
          </w:p>
        </w:tc>
      </w:tr>
      <w:tr w:rsidR="00766612" w:rsidRPr="00EA02C3" w:rsidTr="004F5BE0">
        <w:trPr>
          <w:trHeight w:val="317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612" w:rsidRPr="00EA02C3" w:rsidRDefault="00766612" w:rsidP="001E43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12" w:rsidRPr="00EA02C3" w:rsidRDefault="00766612" w:rsidP="001E4388">
            <w:pPr>
              <w:ind w:left="142" w:firstLine="425"/>
            </w:pPr>
            <w:r w:rsidRPr="00EA02C3">
              <w:t xml:space="preserve"> - федерального бюджета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612" w:rsidRPr="00EA02C3" w:rsidRDefault="00766612" w:rsidP="001E4388">
            <w:pPr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612" w:rsidRPr="00EA02C3" w:rsidRDefault="00766612" w:rsidP="001E4388">
            <w:pPr>
              <w:jc w:val="center"/>
            </w:pPr>
            <w:r w:rsidRPr="00EA02C3"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612" w:rsidRPr="00EA02C3" w:rsidRDefault="00766612" w:rsidP="001E4388">
            <w:pPr>
              <w:jc w:val="center"/>
            </w:pPr>
            <w:r w:rsidRPr="00EA02C3">
              <w:t>-</w:t>
            </w:r>
          </w:p>
        </w:tc>
      </w:tr>
      <w:tr w:rsidR="00766612" w:rsidRPr="00EA02C3" w:rsidTr="00061678">
        <w:trPr>
          <w:trHeight w:val="317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12" w:rsidRPr="00EA02C3" w:rsidRDefault="00766612" w:rsidP="001E43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12" w:rsidRPr="00EA02C3" w:rsidRDefault="00766612" w:rsidP="001E4388">
            <w:pPr>
              <w:ind w:left="142" w:firstLine="425"/>
            </w:pPr>
            <w:r w:rsidRPr="00EA02C3">
              <w:t>бюджет сельского поселения&lt;2&gt;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612" w:rsidRPr="00EA02C3" w:rsidRDefault="00766612" w:rsidP="001E4388">
            <w:pPr>
              <w:jc w:val="center"/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612" w:rsidRPr="00EA02C3" w:rsidRDefault="00766612" w:rsidP="001E4388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612" w:rsidRPr="00EA02C3" w:rsidRDefault="00766612" w:rsidP="001E4388">
            <w:pPr>
              <w:jc w:val="center"/>
            </w:pPr>
          </w:p>
        </w:tc>
      </w:tr>
      <w:tr w:rsidR="001E4388" w:rsidRPr="00EA02C3" w:rsidTr="00061678">
        <w:trPr>
          <w:trHeight w:val="174"/>
          <w:tblCellSpacing w:w="5" w:type="nil"/>
        </w:trPr>
        <w:tc>
          <w:tcPr>
            <w:tcW w:w="5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4388" w:rsidRPr="00EA02C3" w:rsidRDefault="001E4388" w:rsidP="001E4388">
            <w:pPr>
              <w:widowControl w:val="0"/>
              <w:autoSpaceDE w:val="0"/>
              <w:autoSpaceDN w:val="0"/>
              <w:adjustRightInd w:val="0"/>
            </w:pPr>
            <w:r w:rsidRPr="00EA02C3">
              <w:t>Основное мероприятие 2.4.</w:t>
            </w:r>
          </w:p>
          <w:p w:rsidR="001E4388" w:rsidRPr="00EA02C3" w:rsidRDefault="001E4388" w:rsidP="001E4388">
            <w:pPr>
              <w:widowControl w:val="0"/>
              <w:autoSpaceDE w:val="0"/>
              <w:autoSpaceDN w:val="0"/>
              <w:adjustRightInd w:val="0"/>
            </w:pPr>
            <w:r w:rsidRPr="00EA02C3">
              <w:t>Организация и осуществление внутреннего муниципального финансового контроля за соблюдением бюджетного законодательства Российской Федерации, контроля за соблюдением законодательства Российской Федерации о контрактной системе в сфере закупок получателями средств бюджета Большесальского сельского поселения Мясниковского района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88" w:rsidRPr="00EA02C3" w:rsidRDefault="001E4388" w:rsidP="001E4388">
            <w:pPr>
              <w:ind w:left="142" w:firstLine="425"/>
            </w:pPr>
            <w:r w:rsidRPr="00EA02C3">
              <w:t>Всего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88" w:rsidRPr="00EA02C3" w:rsidRDefault="001E4388" w:rsidP="001E43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88" w:rsidRPr="00EA02C3" w:rsidRDefault="001E4388" w:rsidP="001E43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88" w:rsidRPr="00EA02C3" w:rsidRDefault="001E4388" w:rsidP="001E43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</w:tr>
      <w:tr w:rsidR="001E4388" w:rsidRPr="00EA02C3" w:rsidTr="00061678">
        <w:trPr>
          <w:trHeight w:val="177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388" w:rsidRPr="00EA02C3" w:rsidRDefault="001E4388" w:rsidP="001E43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88" w:rsidRPr="00EA02C3" w:rsidRDefault="001E4388" w:rsidP="001E4388">
            <w:pPr>
              <w:ind w:left="142" w:firstLine="425"/>
            </w:pPr>
            <w:r w:rsidRPr="00EA02C3">
              <w:t xml:space="preserve">бюджет Большесальского сельского поселения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88" w:rsidRPr="00EA02C3" w:rsidRDefault="001E4388" w:rsidP="001E4388">
            <w:pPr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88" w:rsidRPr="00EA02C3" w:rsidRDefault="001E4388" w:rsidP="001E4388">
            <w:pPr>
              <w:jc w:val="center"/>
            </w:pPr>
            <w:r w:rsidRPr="00EA02C3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88" w:rsidRPr="00EA02C3" w:rsidRDefault="001E4388" w:rsidP="001E4388">
            <w:pPr>
              <w:jc w:val="center"/>
            </w:pPr>
            <w:r w:rsidRPr="00EA02C3">
              <w:t>-</w:t>
            </w:r>
          </w:p>
        </w:tc>
      </w:tr>
      <w:tr w:rsidR="001E4388" w:rsidRPr="00EA02C3" w:rsidTr="00061678">
        <w:trPr>
          <w:trHeight w:val="182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388" w:rsidRPr="00EA02C3" w:rsidRDefault="001E4388" w:rsidP="001E43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88" w:rsidRPr="00EA02C3" w:rsidRDefault="001E4388" w:rsidP="001E4388">
            <w:pPr>
              <w:ind w:left="142" w:firstLine="425"/>
            </w:pPr>
            <w:r w:rsidRPr="00EA02C3">
              <w:t>безвозмездные поступления в бюджет Большесальского сельского поселения, &lt;2&gt;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88" w:rsidRPr="00EA02C3" w:rsidRDefault="001E4388" w:rsidP="001E4388">
            <w:pPr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88" w:rsidRPr="00EA02C3" w:rsidRDefault="001E4388" w:rsidP="001E4388">
            <w:pPr>
              <w:jc w:val="center"/>
            </w:pPr>
            <w:r w:rsidRPr="00EA02C3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88" w:rsidRPr="00EA02C3" w:rsidRDefault="001E4388" w:rsidP="001E4388">
            <w:pPr>
              <w:jc w:val="center"/>
            </w:pPr>
            <w:r w:rsidRPr="00EA02C3">
              <w:t>-</w:t>
            </w:r>
          </w:p>
        </w:tc>
      </w:tr>
      <w:tr w:rsidR="001E4388" w:rsidRPr="00EA02C3" w:rsidTr="00061678">
        <w:trPr>
          <w:trHeight w:val="313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388" w:rsidRPr="00EA02C3" w:rsidRDefault="001E4388" w:rsidP="001E43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88" w:rsidRPr="00EA02C3" w:rsidRDefault="001E4388" w:rsidP="001E4388">
            <w:pPr>
              <w:ind w:left="142" w:firstLine="425"/>
            </w:pPr>
            <w:r w:rsidRPr="00EA02C3">
              <w:t>в том числе за счет средств: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88" w:rsidRPr="00EA02C3" w:rsidRDefault="001E4388" w:rsidP="001E43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88" w:rsidRPr="00EA02C3" w:rsidRDefault="001E4388" w:rsidP="001E43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88" w:rsidRPr="00EA02C3" w:rsidRDefault="001E4388" w:rsidP="001E43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</w:tr>
      <w:tr w:rsidR="001E4388" w:rsidRPr="00EA02C3" w:rsidTr="00061678">
        <w:trPr>
          <w:trHeight w:val="319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388" w:rsidRPr="00EA02C3" w:rsidRDefault="001E4388" w:rsidP="001E43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88" w:rsidRPr="00EA02C3" w:rsidRDefault="001E4388" w:rsidP="001E4388">
            <w:pPr>
              <w:ind w:left="142" w:firstLine="425"/>
            </w:pPr>
            <w:r w:rsidRPr="00EA02C3">
              <w:t xml:space="preserve"> - областного бюджета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88" w:rsidRPr="00EA02C3" w:rsidRDefault="001E4388" w:rsidP="001E43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88" w:rsidRPr="00EA02C3" w:rsidRDefault="001E4388" w:rsidP="001E43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88" w:rsidRPr="00EA02C3" w:rsidRDefault="001E4388" w:rsidP="001E43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</w:tr>
      <w:tr w:rsidR="001E4388" w:rsidRPr="00EA02C3" w:rsidTr="00061678">
        <w:trPr>
          <w:trHeight w:val="453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388" w:rsidRPr="00EA02C3" w:rsidRDefault="001E4388" w:rsidP="001E43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88" w:rsidRPr="00EA02C3" w:rsidRDefault="001E4388" w:rsidP="001E4388">
            <w:pPr>
              <w:ind w:left="142" w:firstLine="425"/>
            </w:pPr>
            <w:r w:rsidRPr="00EA02C3">
              <w:t xml:space="preserve"> - федерального бюджета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88" w:rsidRPr="00EA02C3" w:rsidRDefault="001E4388" w:rsidP="001E4388">
            <w:pPr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88" w:rsidRPr="00EA02C3" w:rsidRDefault="001E4388" w:rsidP="001E4388">
            <w:pPr>
              <w:jc w:val="center"/>
            </w:pPr>
            <w:r w:rsidRPr="00EA02C3"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88" w:rsidRPr="00EA02C3" w:rsidRDefault="001E4388" w:rsidP="001E4388">
            <w:pPr>
              <w:jc w:val="center"/>
            </w:pPr>
            <w:r w:rsidRPr="00EA02C3">
              <w:t>-</w:t>
            </w:r>
          </w:p>
        </w:tc>
      </w:tr>
      <w:tr w:rsidR="001E4388" w:rsidRPr="00EA02C3" w:rsidTr="00061678">
        <w:trPr>
          <w:trHeight w:val="453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88" w:rsidRPr="00EA02C3" w:rsidRDefault="001E4388" w:rsidP="001E43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88" w:rsidRPr="00EA02C3" w:rsidRDefault="001E4388" w:rsidP="001E4388">
            <w:pPr>
              <w:ind w:left="142" w:firstLine="425"/>
            </w:pPr>
            <w:r w:rsidRPr="00EA02C3">
              <w:t>бюджет сельского поселения&lt;2&gt;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88" w:rsidRPr="00EA02C3" w:rsidRDefault="001E4388" w:rsidP="001E4388">
            <w:pPr>
              <w:jc w:val="center"/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88" w:rsidRPr="00EA02C3" w:rsidRDefault="001E4388" w:rsidP="001E4388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88" w:rsidRPr="00EA02C3" w:rsidRDefault="001E4388" w:rsidP="001E4388">
            <w:pPr>
              <w:jc w:val="center"/>
            </w:pPr>
          </w:p>
        </w:tc>
      </w:tr>
      <w:tr w:rsidR="001E4388" w:rsidRPr="00EA02C3" w:rsidTr="00061678">
        <w:trPr>
          <w:trHeight w:val="329"/>
          <w:tblCellSpacing w:w="5" w:type="nil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388" w:rsidRPr="00EA02C3" w:rsidRDefault="001E4388" w:rsidP="001E4388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EA02C3">
              <w:rPr>
                <w:kern w:val="2"/>
              </w:rPr>
              <w:t>Подпро</w:t>
            </w:r>
            <w:r w:rsidRPr="00EA02C3">
              <w:rPr>
                <w:kern w:val="2"/>
              </w:rPr>
              <w:softHyphen/>
              <w:t>грамма 3 «Управление муниципальным долгом Большесальского сельского поселения»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88" w:rsidRPr="00EA02C3" w:rsidRDefault="001E4388" w:rsidP="001E4388">
            <w:pPr>
              <w:ind w:left="142" w:firstLine="425"/>
            </w:pPr>
            <w:r w:rsidRPr="00EA02C3">
              <w:t>Всего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88" w:rsidRPr="00EA02C3" w:rsidRDefault="001E4388" w:rsidP="001E43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88" w:rsidRPr="00EA02C3" w:rsidRDefault="001E4388" w:rsidP="001E43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88" w:rsidRPr="00EA02C3" w:rsidRDefault="001E4388" w:rsidP="001E43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</w:tr>
      <w:tr w:rsidR="001E4388" w:rsidRPr="00EA02C3" w:rsidTr="00061678">
        <w:trPr>
          <w:trHeight w:val="271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388" w:rsidRPr="00EA02C3" w:rsidRDefault="001E4388" w:rsidP="001E43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88" w:rsidRPr="00EA02C3" w:rsidRDefault="001E4388" w:rsidP="001E4388">
            <w:pPr>
              <w:ind w:left="142" w:firstLine="425"/>
            </w:pPr>
            <w:r w:rsidRPr="00EA02C3">
              <w:t xml:space="preserve">бюджет Большесальского сельского поселения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88" w:rsidRPr="00EA02C3" w:rsidRDefault="001E4388" w:rsidP="001E4388">
            <w:pPr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88" w:rsidRPr="00EA02C3" w:rsidRDefault="001E4388" w:rsidP="001E4388">
            <w:pPr>
              <w:jc w:val="center"/>
            </w:pPr>
            <w:r w:rsidRPr="00EA02C3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88" w:rsidRPr="00EA02C3" w:rsidRDefault="001E4388" w:rsidP="001E4388">
            <w:pPr>
              <w:jc w:val="center"/>
            </w:pPr>
            <w:r w:rsidRPr="00EA02C3">
              <w:t>-</w:t>
            </w:r>
          </w:p>
        </w:tc>
      </w:tr>
      <w:tr w:rsidR="001E4388" w:rsidRPr="00EA02C3" w:rsidTr="00061678">
        <w:trPr>
          <w:trHeight w:val="271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388" w:rsidRPr="00EA02C3" w:rsidRDefault="001E4388" w:rsidP="001E43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88" w:rsidRPr="00EA02C3" w:rsidRDefault="001E4388" w:rsidP="001E4388">
            <w:pPr>
              <w:ind w:left="142" w:firstLine="425"/>
            </w:pPr>
            <w:r w:rsidRPr="00EA02C3">
              <w:t>безвозмездные поступления в бюджет Большесальского сельского поселения, &lt;2&gt;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88" w:rsidRPr="00EA02C3" w:rsidRDefault="001E4388" w:rsidP="001E4388">
            <w:pPr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88" w:rsidRPr="00EA02C3" w:rsidRDefault="001E4388" w:rsidP="001E4388">
            <w:pPr>
              <w:jc w:val="center"/>
            </w:pPr>
            <w:r w:rsidRPr="00EA02C3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88" w:rsidRPr="00EA02C3" w:rsidRDefault="001E4388" w:rsidP="001E4388">
            <w:pPr>
              <w:jc w:val="center"/>
            </w:pPr>
            <w:r w:rsidRPr="00EA02C3">
              <w:t>-</w:t>
            </w:r>
          </w:p>
        </w:tc>
      </w:tr>
      <w:tr w:rsidR="001E4388" w:rsidRPr="00EA02C3" w:rsidTr="00061678">
        <w:trPr>
          <w:trHeight w:val="206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388" w:rsidRPr="00EA02C3" w:rsidRDefault="001E4388" w:rsidP="001E43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88" w:rsidRPr="00EA02C3" w:rsidRDefault="001E4388" w:rsidP="001E4388">
            <w:pPr>
              <w:ind w:left="142" w:firstLine="425"/>
            </w:pPr>
            <w:r w:rsidRPr="00EA02C3">
              <w:t>в том числе за счет средств: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88" w:rsidRPr="00EA02C3" w:rsidRDefault="001E4388" w:rsidP="001E43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88" w:rsidRPr="00EA02C3" w:rsidRDefault="001E4388" w:rsidP="001E43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88" w:rsidRPr="00EA02C3" w:rsidRDefault="001E4388" w:rsidP="001E43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</w:tr>
      <w:tr w:rsidR="001E4388" w:rsidRPr="00EA02C3" w:rsidTr="00061678">
        <w:trPr>
          <w:trHeight w:val="281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388" w:rsidRPr="00EA02C3" w:rsidRDefault="001E4388" w:rsidP="001E43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88" w:rsidRPr="00EA02C3" w:rsidRDefault="001E4388" w:rsidP="001E4388">
            <w:pPr>
              <w:ind w:left="142" w:firstLine="425"/>
            </w:pPr>
            <w:r w:rsidRPr="00EA02C3">
              <w:t xml:space="preserve"> - областного бюджета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88" w:rsidRPr="00EA02C3" w:rsidRDefault="001E4388" w:rsidP="001E43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88" w:rsidRPr="00EA02C3" w:rsidRDefault="001E4388" w:rsidP="001E43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88" w:rsidRPr="00EA02C3" w:rsidRDefault="001E4388" w:rsidP="001E43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</w:tr>
      <w:tr w:rsidR="001E4388" w:rsidRPr="00EA02C3" w:rsidTr="00061678">
        <w:trPr>
          <w:trHeight w:val="342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388" w:rsidRPr="00EA02C3" w:rsidRDefault="001E4388" w:rsidP="001E43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88" w:rsidRPr="00EA02C3" w:rsidRDefault="001E4388" w:rsidP="001E4388">
            <w:pPr>
              <w:ind w:left="142" w:firstLine="425"/>
            </w:pPr>
            <w:r w:rsidRPr="00EA02C3">
              <w:t xml:space="preserve"> - федерального бюджета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88" w:rsidRPr="00EA02C3" w:rsidRDefault="001E4388" w:rsidP="001E4388">
            <w:pPr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88" w:rsidRPr="00EA02C3" w:rsidRDefault="001E4388" w:rsidP="001E4388">
            <w:pPr>
              <w:jc w:val="center"/>
            </w:pPr>
            <w:r w:rsidRPr="00EA02C3"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88" w:rsidRPr="00EA02C3" w:rsidRDefault="001E4388" w:rsidP="001E4388">
            <w:pPr>
              <w:jc w:val="center"/>
            </w:pPr>
            <w:r w:rsidRPr="00EA02C3">
              <w:t>-</w:t>
            </w:r>
          </w:p>
        </w:tc>
      </w:tr>
      <w:tr w:rsidR="001E4388" w:rsidRPr="00EA02C3" w:rsidTr="00061678">
        <w:trPr>
          <w:trHeight w:val="342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88" w:rsidRPr="00EA02C3" w:rsidRDefault="001E4388" w:rsidP="001E43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88" w:rsidRPr="00EA02C3" w:rsidRDefault="001E4388" w:rsidP="001E4388">
            <w:pPr>
              <w:ind w:left="142" w:firstLine="425"/>
            </w:pPr>
            <w:r w:rsidRPr="00EA02C3">
              <w:t>бюджет сельского поселения&lt;2&gt;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88" w:rsidRPr="00EA02C3" w:rsidRDefault="001E4388" w:rsidP="001E4388">
            <w:pPr>
              <w:jc w:val="center"/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88" w:rsidRPr="00EA02C3" w:rsidRDefault="001E4388" w:rsidP="001E4388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88" w:rsidRPr="00EA02C3" w:rsidRDefault="001E4388" w:rsidP="001E4388">
            <w:pPr>
              <w:jc w:val="center"/>
            </w:pPr>
          </w:p>
        </w:tc>
      </w:tr>
      <w:tr w:rsidR="001E4388" w:rsidRPr="00EA02C3" w:rsidTr="00061678">
        <w:trPr>
          <w:trHeight w:val="329"/>
          <w:tblCellSpacing w:w="5" w:type="nil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388" w:rsidRPr="00EA02C3" w:rsidRDefault="001E4388" w:rsidP="001E4388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EA02C3">
              <w:rPr>
                <w:kern w:val="2"/>
              </w:rPr>
              <w:t>Основное мероприя</w:t>
            </w:r>
            <w:r w:rsidRPr="00EA02C3">
              <w:rPr>
                <w:kern w:val="2"/>
              </w:rPr>
              <w:softHyphen/>
              <w:t>тие 3.1.</w:t>
            </w:r>
          </w:p>
          <w:p w:rsidR="001E4388" w:rsidRPr="00EA02C3" w:rsidRDefault="001E4388" w:rsidP="001E4388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EA02C3">
              <w:rPr>
                <w:kern w:val="2"/>
              </w:rPr>
              <w:t>Обеспечение проведения единой поли</w:t>
            </w:r>
            <w:r w:rsidRPr="00EA02C3">
              <w:rPr>
                <w:kern w:val="2"/>
              </w:rPr>
              <w:softHyphen/>
              <w:t>тики муниципальных заим</w:t>
            </w:r>
            <w:r w:rsidRPr="00EA02C3">
              <w:rPr>
                <w:kern w:val="2"/>
              </w:rPr>
              <w:softHyphen/>
              <w:t>ствований Большесальского сельского поселения, управления муниципальным долгом Большесальского сельского поселения в соответ</w:t>
            </w:r>
            <w:r w:rsidRPr="00EA02C3">
              <w:rPr>
                <w:kern w:val="2"/>
              </w:rPr>
              <w:softHyphen/>
              <w:t>ствии с Бюд</w:t>
            </w:r>
            <w:r w:rsidRPr="00EA02C3">
              <w:rPr>
                <w:kern w:val="2"/>
              </w:rPr>
              <w:softHyphen/>
              <w:t>жетным кодек</w:t>
            </w:r>
            <w:r w:rsidRPr="00EA02C3">
              <w:rPr>
                <w:kern w:val="2"/>
              </w:rPr>
              <w:softHyphen/>
              <w:t>сом Российской Федерации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88" w:rsidRPr="00EA02C3" w:rsidRDefault="001E4388" w:rsidP="001E4388">
            <w:pPr>
              <w:ind w:left="142" w:firstLine="425"/>
            </w:pPr>
            <w:r w:rsidRPr="00EA02C3"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88" w:rsidRPr="00EA02C3" w:rsidRDefault="001E4388" w:rsidP="001E43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88" w:rsidRPr="00EA02C3" w:rsidRDefault="001E4388" w:rsidP="001E43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88" w:rsidRPr="00EA02C3" w:rsidRDefault="001E4388" w:rsidP="001E43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</w:tr>
      <w:tr w:rsidR="001E4388" w:rsidRPr="00EA02C3" w:rsidTr="00061678">
        <w:trPr>
          <w:trHeight w:val="271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388" w:rsidRPr="00EA02C3" w:rsidRDefault="001E4388" w:rsidP="001E43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88" w:rsidRPr="00EA02C3" w:rsidRDefault="001E4388" w:rsidP="001E4388">
            <w:pPr>
              <w:ind w:left="142" w:firstLine="425"/>
            </w:pPr>
            <w:r w:rsidRPr="00EA02C3">
              <w:t xml:space="preserve">бюджет Большесальского сельского поселения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88" w:rsidRPr="00EA02C3" w:rsidRDefault="001E4388" w:rsidP="001E4388">
            <w:pPr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88" w:rsidRPr="00EA02C3" w:rsidRDefault="001E4388" w:rsidP="001E4388">
            <w:pPr>
              <w:jc w:val="center"/>
            </w:pPr>
            <w:r w:rsidRPr="00EA02C3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88" w:rsidRPr="00EA02C3" w:rsidRDefault="001E4388" w:rsidP="001E4388">
            <w:pPr>
              <w:jc w:val="center"/>
            </w:pPr>
            <w:r w:rsidRPr="00EA02C3">
              <w:t>-</w:t>
            </w:r>
          </w:p>
        </w:tc>
      </w:tr>
      <w:tr w:rsidR="001E4388" w:rsidRPr="00EA02C3" w:rsidTr="00061678">
        <w:trPr>
          <w:trHeight w:val="271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388" w:rsidRPr="00EA02C3" w:rsidRDefault="001E4388" w:rsidP="001E43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88" w:rsidRPr="00EA02C3" w:rsidRDefault="001E4388" w:rsidP="001E4388">
            <w:pPr>
              <w:ind w:left="142" w:firstLine="425"/>
            </w:pPr>
            <w:r w:rsidRPr="00EA02C3">
              <w:t>безвозмездные поступления в бюджет Большесальского сельского поселения, &lt;2&gt;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88" w:rsidRPr="00EA02C3" w:rsidRDefault="001E4388" w:rsidP="001E4388">
            <w:pPr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88" w:rsidRPr="00EA02C3" w:rsidRDefault="001E4388" w:rsidP="001E4388">
            <w:pPr>
              <w:jc w:val="center"/>
            </w:pPr>
            <w:r w:rsidRPr="00EA02C3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88" w:rsidRPr="00EA02C3" w:rsidRDefault="001E4388" w:rsidP="001E4388">
            <w:pPr>
              <w:jc w:val="center"/>
            </w:pPr>
            <w:r w:rsidRPr="00EA02C3">
              <w:t>-</w:t>
            </w:r>
          </w:p>
        </w:tc>
      </w:tr>
      <w:tr w:rsidR="001E4388" w:rsidRPr="00EA02C3" w:rsidTr="00061678">
        <w:trPr>
          <w:trHeight w:val="206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388" w:rsidRPr="00EA02C3" w:rsidRDefault="001E4388" w:rsidP="001E43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88" w:rsidRPr="00EA02C3" w:rsidRDefault="001E4388" w:rsidP="001E4388">
            <w:pPr>
              <w:ind w:left="142" w:firstLine="425"/>
            </w:pPr>
            <w:r w:rsidRPr="00EA02C3">
              <w:t>в том числе за счет средств: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88" w:rsidRPr="00EA02C3" w:rsidRDefault="001E4388" w:rsidP="001E43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88" w:rsidRPr="00EA02C3" w:rsidRDefault="001E4388" w:rsidP="001E43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88" w:rsidRPr="00EA02C3" w:rsidRDefault="001E4388" w:rsidP="001E43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</w:tr>
      <w:tr w:rsidR="001E4388" w:rsidRPr="00EA02C3" w:rsidTr="00061678">
        <w:trPr>
          <w:trHeight w:val="281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388" w:rsidRPr="00EA02C3" w:rsidRDefault="001E4388" w:rsidP="001E43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88" w:rsidRPr="00EA02C3" w:rsidRDefault="001E4388" w:rsidP="001E4388">
            <w:pPr>
              <w:ind w:left="142" w:firstLine="425"/>
            </w:pPr>
            <w:r w:rsidRPr="00EA02C3">
              <w:t xml:space="preserve"> - областного бюджета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88" w:rsidRPr="00EA02C3" w:rsidRDefault="001E4388" w:rsidP="001E43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88" w:rsidRPr="00EA02C3" w:rsidRDefault="001E4388" w:rsidP="001E43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88" w:rsidRPr="00EA02C3" w:rsidRDefault="001E4388" w:rsidP="001E43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</w:tr>
      <w:tr w:rsidR="001E4388" w:rsidRPr="00EA02C3" w:rsidTr="00061678">
        <w:trPr>
          <w:trHeight w:val="342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388" w:rsidRPr="00EA02C3" w:rsidRDefault="001E4388" w:rsidP="001E43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88" w:rsidRPr="00EA02C3" w:rsidRDefault="001E4388" w:rsidP="001E4388">
            <w:pPr>
              <w:ind w:left="142" w:firstLine="425"/>
            </w:pPr>
            <w:r w:rsidRPr="00EA02C3">
              <w:t xml:space="preserve"> - федерального бюджета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88" w:rsidRPr="00EA02C3" w:rsidRDefault="001E4388" w:rsidP="001E4388">
            <w:pPr>
              <w:jc w:val="center"/>
            </w:pPr>
            <w:r w:rsidRPr="00EA02C3"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88" w:rsidRPr="00EA02C3" w:rsidRDefault="001E4388" w:rsidP="001E4388">
            <w:pPr>
              <w:jc w:val="center"/>
            </w:pPr>
            <w:r w:rsidRPr="00EA02C3"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88" w:rsidRPr="00EA02C3" w:rsidRDefault="001E4388" w:rsidP="001E4388">
            <w:pPr>
              <w:jc w:val="center"/>
            </w:pPr>
            <w:r w:rsidRPr="00EA02C3">
              <w:t>-</w:t>
            </w:r>
          </w:p>
        </w:tc>
      </w:tr>
      <w:tr w:rsidR="001E4388" w:rsidRPr="00EA02C3" w:rsidTr="00061678">
        <w:trPr>
          <w:trHeight w:val="342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88" w:rsidRPr="00EA02C3" w:rsidRDefault="001E4388" w:rsidP="001E43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88" w:rsidRPr="00EA02C3" w:rsidRDefault="001E4388" w:rsidP="001E4388">
            <w:pPr>
              <w:ind w:left="142" w:firstLine="425"/>
            </w:pPr>
            <w:r w:rsidRPr="00EA02C3">
              <w:t>бюджет сельского поселения&lt;2&gt;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88" w:rsidRPr="00EA02C3" w:rsidRDefault="001E4388" w:rsidP="001E4388">
            <w:pPr>
              <w:jc w:val="center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88" w:rsidRPr="00EA02C3" w:rsidRDefault="001E4388" w:rsidP="001E43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88" w:rsidRPr="00EA02C3" w:rsidRDefault="001E4388" w:rsidP="001E4388">
            <w:pPr>
              <w:jc w:val="center"/>
            </w:pPr>
          </w:p>
        </w:tc>
      </w:tr>
      <w:tr w:rsidR="001E4388" w:rsidRPr="00EA02C3" w:rsidTr="00061678">
        <w:trPr>
          <w:trHeight w:val="342"/>
          <w:tblCellSpacing w:w="5" w:type="nil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88" w:rsidRPr="00EA02C3" w:rsidRDefault="001E4388" w:rsidP="001E4388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EA02C3">
              <w:rPr>
                <w:kern w:val="2"/>
              </w:rPr>
              <w:t>Основное мероприятие 3.2. Планирование бюджетных ассигнований на обслужива</w:t>
            </w:r>
            <w:r w:rsidRPr="00EA02C3">
              <w:rPr>
                <w:kern w:val="2"/>
              </w:rPr>
              <w:softHyphen/>
              <w:t>ние муниципального долга Большесальского сельского поселения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88" w:rsidRPr="00EA02C3" w:rsidRDefault="001E4388" w:rsidP="001E4388">
            <w:pPr>
              <w:ind w:left="142" w:firstLine="425"/>
            </w:pPr>
            <w:r w:rsidRPr="00EA02C3"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88" w:rsidRPr="00EA02C3" w:rsidRDefault="001E4388" w:rsidP="001E4388">
            <w:pPr>
              <w:jc w:val="center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88" w:rsidRPr="00EA02C3" w:rsidRDefault="001E4388" w:rsidP="001E43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88" w:rsidRPr="00EA02C3" w:rsidRDefault="001E4388" w:rsidP="001E4388">
            <w:pPr>
              <w:jc w:val="center"/>
            </w:pPr>
          </w:p>
        </w:tc>
      </w:tr>
      <w:tr w:rsidR="001E4388" w:rsidRPr="00EA02C3" w:rsidTr="00061678">
        <w:trPr>
          <w:trHeight w:val="342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388" w:rsidRPr="00EA02C3" w:rsidRDefault="001E4388" w:rsidP="001E43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88" w:rsidRPr="00EA02C3" w:rsidRDefault="001E4388" w:rsidP="001E4388">
            <w:pPr>
              <w:ind w:left="142" w:firstLine="425"/>
            </w:pPr>
            <w:r w:rsidRPr="00EA02C3">
              <w:t xml:space="preserve">бюджет Большесальского сельского поселения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88" w:rsidRPr="00EA02C3" w:rsidRDefault="001E4388" w:rsidP="001E4388">
            <w:pPr>
              <w:jc w:val="center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88" w:rsidRPr="00EA02C3" w:rsidRDefault="001E4388" w:rsidP="001E43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88" w:rsidRPr="00EA02C3" w:rsidRDefault="001E4388" w:rsidP="001E4388">
            <w:pPr>
              <w:jc w:val="center"/>
            </w:pPr>
          </w:p>
        </w:tc>
      </w:tr>
      <w:tr w:rsidR="001E4388" w:rsidRPr="00EA02C3" w:rsidTr="00061678">
        <w:trPr>
          <w:trHeight w:val="342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388" w:rsidRPr="00EA02C3" w:rsidRDefault="001E4388" w:rsidP="001E43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88" w:rsidRPr="00EA02C3" w:rsidRDefault="001E4388" w:rsidP="001E4388">
            <w:pPr>
              <w:ind w:left="142" w:firstLine="425"/>
            </w:pPr>
            <w:r w:rsidRPr="00EA02C3">
              <w:t>безвозмездные поступления в бюджет Большесальского сельского поселения, &lt;2&gt;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88" w:rsidRPr="00EA02C3" w:rsidRDefault="001E4388" w:rsidP="001E4388">
            <w:pPr>
              <w:jc w:val="center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88" w:rsidRPr="00EA02C3" w:rsidRDefault="001E4388" w:rsidP="001E43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88" w:rsidRPr="00EA02C3" w:rsidRDefault="001E4388" w:rsidP="001E4388">
            <w:pPr>
              <w:jc w:val="center"/>
            </w:pPr>
          </w:p>
        </w:tc>
      </w:tr>
      <w:tr w:rsidR="001E4388" w:rsidRPr="00EA02C3" w:rsidTr="00061678">
        <w:trPr>
          <w:trHeight w:val="342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388" w:rsidRPr="00EA02C3" w:rsidRDefault="001E4388" w:rsidP="001E43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88" w:rsidRPr="00EA02C3" w:rsidRDefault="001E4388" w:rsidP="001E4388">
            <w:pPr>
              <w:ind w:left="142" w:firstLine="425"/>
            </w:pPr>
            <w:r w:rsidRPr="00EA02C3">
              <w:t>в том числе за счет средств: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88" w:rsidRPr="00EA02C3" w:rsidRDefault="001E4388" w:rsidP="001E4388">
            <w:pPr>
              <w:jc w:val="center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88" w:rsidRPr="00EA02C3" w:rsidRDefault="001E4388" w:rsidP="001E43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88" w:rsidRPr="00EA02C3" w:rsidRDefault="001E4388" w:rsidP="001E4388">
            <w:pPr>
              <w:jc w:val="center"/>
            </w:pPr>
          </w:p>
        </w:tc>
      </w:tr>
      <w:tr w:rsidR="001E4388" w:rsidRPr="00EA02C3" w:rsidTr="00061678">
        <w:trPr>
          <w:trHeight w:val="342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388" w:rsidRPr="00EA02C3" w:rsidRDefault="001E4388" w:rsidP="001E43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88" w:rsidRPr="00EA02C3" w:rsidRDefault="001E4388" w:rsidP="001E4388">
            <w:pPr>
              <w:ind w:left="142" w:firstLine="425"/>
            </w:pPr>
            <w:r w:rsidRPr="00EA02C3">
              <w:t xml:space="preserve"> - областного бюджета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88" w:rsidRPr="00EA02C3" w:rsidRDefault="001E4388" w:rsidP="001E4388">
            <w:pPr>
              <w:jc w:val="center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88" w:rsidRPr="00EA02C3" w:rsidRDefault="001E4388" w:rsidP="001E43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88" w:rsidRPr="00EA02C3" w:rsidRDefault="001E4388" w:rsidP="001E4388">
            <w:pPr>
              <w:jc w:val="center"/>
            </w:pPr>
          </w:p>
        </w:tc>
      </w:tr>
      <w:tr w:rsidR="001E4388" w:rsidRPr="00EA02C3" w:rsidTr="00061678">
        <w:trPr>
          <w:trHeight w:val="342"/>
          <w:tblCellSpacing w:w="5" w:type="nil"/>
        </w:trPr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</w:tcPr>
          <w:p w:rsidR="001E4388" w:rsidRPr="00EA02C3" w:rsidRDefault="001E4388" w:rsidP="001E43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88" w:rsidRPr="00EA02C3" w:rsidRDefault="001E4388" w:rsidP="001E4388">
            <w:pPr>
              <w:ind w:left="142" w:firstLine="425"/>
            </w:pPr>
            <w:r w:rsidRPr="00EA02C3">
              <w:t xml:space="preserve"> - федерального бюджета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88" w:rsidRPr="00EA02C3" w:rsidRDefault="001E4388" w:rsidP="001E4388">
            <w:pPr>
              <w:jc w:val="center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88" w:rsidRPr="00EA02C3" w:rsidRDefault="001E4388" w:rsidP="001E43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88" w:rsidRPr="00EA02C3" w:rsidRDefault="001E4388" w:rsidP="001E4388">
            <w:pPr>
              <w:jc w:val="center"/>
            </w:pPr>
          </w:p>
        </w:tc>
      </w:tr>
      <w:tr w:rsidR="001E4388" w:rsidRPr="00EA02C3" w:rsidTr="00061678">
        <w:trPr>
          <w:trHeight w:val="342"/>
          <w:tblCellSpacing w:w="5" w:type="nil"/>
        </w:trPr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88" w:rsidRPr="00EA02C3" w:rsidRDefault="001E4388" w:rsidP="001E43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88" w:rsidRPr="00EA02C3" w:rsidRDefault="001E4388" w:rsidP="001E4388">
            <w:pPr>
              <w:ind w:left="142" w:firstLine="425"/>
            </w:pPr>
            <w:r w:rsidRPr="00EA02C3">
              <w:t>бюджет сельского поселения&lt;2&gt;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88" w:rsidRPr="00EA02C3" w:rsidRDefault="001E4388" w:rsidP="001E4388">
            <w:pPr>
              <w:jc w:val="center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88" w:rsidRPr="00EA02C3" w:rsidRDefault="001E4388" w:rsidP="001E43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88" w:rsidRPr="00EA02C3" w:rsidRDefault="001E4388" w:rsidP="001E4388">
            <w:pPr>
              <w:jc w:val="center"/>
            </w:pPr>
          </w:p>
        </w:tc>
      </w:tr>
    </w:tbl>
    <w:p w:rsidR="005D7332" w:rsidRPr="00EA02C3" w:rsidRDefault="005D7332" w:rsidP="005D7332">
      <w:pPr>
        <w:autoSpaceDE w:val="0"/>
        <w:autoSpaceDN w:val="0"/>
        <w:adjustRightInd w:val="0"/>
        <w:ind w:firstLine="709"/>
        <w:jc w:val="both"/>
        <w:rPr>
          <w:kern w:val="2"/>
          <w:sz w:val="26"/>
          <w:szCs w:val="26"/>
        </w:rPr>
      </w:pPr>
    </w:p>
    <w:p w:rsidR="005D7332" w:rsidRPr="00EA02C3" w:rsidRDefault="005D7332" w:rsidP="005D7332">
      <w:pPr>
        <w:autoSpaceDE w:val="0"/>
        <w:autoSpaceDN w:val="0"/>
        <w:adjustRightInd w:val="0"/>
        <w:ind w:firstLine="709"/>
        <w:jc w:val="both"/>
        <w:rPr>
          <w:kern w:val="2"/>
          <w:sz w:val="26"/>
          <w:szCs w:val="26"/>
        </w:rPr>
      </w:pPr>
    </w:p>
    <w:p w:rsidR="00663B4C" w:rsidRPr="00EA02C3" w:rsidRDefault="00663B4C" w:rsidP="005D7332">
      <w:pPr>
        <w:pStyle w:val="ConsPlusNonformat"/>
        <w:tabs>
          <w:tab w:val="left" w:pos="690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663B4C" w:rsidRPr="00EA02C3" w:rsidRDefault="00663B4C" w:rsidP="0055276A">
      <w:pPr>
        <w:pStyle w:val="ConsPlusNonformat"/>
        <w:tabs>
          <w:tab w:val="left" w:pos="690"/>
        </w:tabs>
        <w:rPr>
          <w:rFonts w:ascii="Times New Roman" w:hAnsi="Times New Roman" w:cs="Times New Roman"/>
          <w:sz w:val="26"/>
          <w:szCs w:val="26"/>
        </w:rPr>
      </w:pPr>
    </w:p>
    <w:p w:rsidR="00766612" w:rsidRPr="00EA02C3" w:rsidRDefault="00766612" w:rsidP="0055276A">
      <w:pPr>
        <w:pStyle w:val="ConsPlusNonformat"/>
        <w:tabs>
          <w:tab w:val="left" w:pos="690"/>
        </w:tabs>
        <w:rPr>
          <w:rFonts w:ascii="Times New Roman" w:hAnsi="Times New Roman" w:cs="Times New Roman"/>
          <w:sz w:val="26"/>
          <w:szCs w:val="26"/>
        </w:rPr>
      </w:pPr>
    </w:p>
    <w:p w:rsidR="00766612" w:rsidRPr="00EA02C3" w:rsidRDefault="00766612" w:rsidP="0055276A">
      <w:pPr>
        <w:pStyle w:val="ConsPlusNonformat"/>
        <w:tabs>
          <w:tab w:val="left" w:pos="690"/>
        </w:tabs>
        <w:rPr>
          <w:rFonts w:ascii="Times New Roman" w:hAnsi="Times New Roman" w:cs="Times New Roman"/>
          <w:sz w:val="26"/>
          <w:szCs w:val="26"/>
        </w:rPr>
      </w:pPr>
    </w:p>
    <w:p w:rsidR="008679D3" w:rsidRPr="00EA02C3" w:rsidRDefault="00766612" w:rsidP="00343438">
      <w:pPr>
        <w:ind w:left="10206"/>
        <w:jc w:val="right"/>
        <w:rPr>
          <w:kern w:val="2"/>
          <w:sz w:val="26"/>
          <w:szCs w:val="26"/>
        </w:rPr>
      </w:pPr>
      <w:bookmarkStart w:id="2" w:name="Par1422"/>
      <w:bookmarkEnd w:id="2"/>
      <w:r w:rsidRPr="00EA02C3">
        <w:rPr>
          <w:kern w:val="2"/>
          <w:sz w:val="26"/>
          <w:szCs w:val="26"/>
        </w:rPr>
        <w:lastRenderedPageBreak/>
        <w:t>П</w:t>
      </w:r>
      <w:r w:rsidR="008679D3" w:rsidRPr="00EA02C3">
        <w:rPr>
          <w:kern w:val="2"/>
          <w:sz w:val="26"/>
          <w:szCs w:val="26"/>
        </w:rPr>
        <w:t xml:space="preserve">риложение № </w:t>
      </w:r>
      <w:r w:rsidR="004426F5" w:rsidRPr="00EA02C3">
        <w:rPr>
          <w:kern w:val="2"/>
          <w:sz w:val="26"/>
          <w:szCs w:val="26"/>
        </w:rPr>
        <w:t>3</w:t>
      </w:r>
    </w:p>
    <w:p w:rsidR="008679D3" w:rsidRPr="00EA02C3" w:rsidRDefault="008679D3" w:rsidP="00343438">
      <w:pPr>
        <w:ind w:left="10206"/>
        <w:jc w:val="right"/>
        <w:rPr>
          <w:kern w:val="2"/>
          <w:sz w:val="26"/>
          <w:szCs w:val="26"/>
        </w:rPr>
      </w:pPr>
      <w:r w:rsidRPr="00EA02C3">
        <w:rPr>
          <w:kern w:val="2"/>
          <w:sz w:val="26"/>
          <w:szCs w:val="26"/>
        </w:rPr>
        <w:t xml:space="preserve">к отчету о реализации муниципальной программы </w:t>
      </w:r>
      <w:r w:rsidR="00BF015C" w:rsidRPr="00EA02C3">
        <w:rPr>
          <w:kern w:val="2"/>
          <w:sz w:val="26"/>
          <w:szCs w:val="26"/>
        </w:rPr>
        <w:t>Большесальского</w:t>
      </w:r>
      <w:r w:rsidRPr="00EA02C3">
        <w:rPr>
          <w:kern w:val="2"/>
          <w:sz w:val="26"/>
          <w:szCs w:val="26"/>
        </w:rPr>
        <w:t xml:space="preserve"> сельского поселения «</w:t>
      </w:r>
      <w:r w:rsidR="001E4388" w:rsidRPr="00EA02C3">
        <w:rPr>
          <w:bCs/>
          <w:kern w:val="2"/>
          <w:sz w:val="26"/>
          <w:szCs w:val="26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EA02C3">
        <w:rPr>
          <w:bCs/>
          <w:kern w:val="2"/>
          <w:sz w:val="26"/>
          <w:szCs w:val="26"/>
        </w:rPr>
        <w:t>»</w:t>
      </w:r>
      <w:r w:rsidRPr="00EA02C3">
        <w:rPr>
          <w:kern w:val="2"/>
          <w:sz w:val="26"/>
          <w:szCs w:val="26"/>
        </w:rPr>
        <w:t xml:space="preserve"> за 20</w:t>
      </w:r>
      <w:r w:rsidR="00EE71F6" w:rsidRPr="00EA02C3">
        <w:rPr>
          <w:kern w:val="2"/>
          <w:sz w:val="26"/>
          <w:szCs w:val="26"/>
        </w:rPr>
        <w:t>2</w:t>
      </w:r>
      <w:r w:rsidR="00587A72">
        <w:rPr>
          <w:kern w:val="2"/>
          <w:sz w:val="26"/>
          <w:szCs w:val="26"/>
        </w:rPr>
        <w:t>2</w:t>
      </w:r>
      <w:r w:rsidR="00440BE8" w:rsidRPr="00EA02C3">
        <w:rPr>
          <w:kern w:val="2"/>
          <w:sz w:val="26"/>
          <w:szCs w:val="26"/>
        </w:rPr>
        <w:t xml:space="preserve"> </w:t>
      </w:r>
      <w:r w:rsidRPr="00EA02C3">
        <w:rPr>
          <w:kern w:val="2"/>
          <w:sz w:val="26"/>
          <w:szCs w:val="26"/>
        </w:rPr>
        <w:t>год</w:t>
      </w:r>
    </w:p>
    <w:p w:rsidR="001E4388" w:rsidRPr="00EA02C3" w:rsidRDefault="001E4388" w:rsidP="001E438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</w:pPr>
      <w:r w:rsidRPr="00EA02C3">
        <w:rPr>
          <w:rFonts w:eastAsia="Calibri"/>
          <w:b/>
          <w:sz w:val="26"/>
          <w:szCs w:val="26"/>
          <w:lang w:eastAsia="en-US"/>
        </w:rPr>
        <w:t>Сведения о достижении значений показателей муниципальной программы</w:t>
      </w:r>
    </w:p>
    <w:p w:rsidR="001E4388" w:rsidRPr="00EA02C3" w:rsidRDefault="001E4388" w:rsidP="001E438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</w:pPr>
      <w:r w:rsidRPr="00EA02C3">
        <w:rPr>
          <w:rFonts w:eastAsia="Calibri"/>
          <w:b/>
          <w:sz w:val="26"/>
          <w:szCs w:val="26"/>
          <w:lang w:eastAsia="en-US"/>
        </w:rPr>
        <w:t>«</w:t>
      </w:r>
      <w:r w:rsidRPr="00EA02C3">
        <w:rPr>
          <w:rFonts w:eastAsia="Calibri"/>
          <w:b/>
          <w:bCs/>
          <w:sz w:val="26"/>
          <w:szCs w:val="26"/>
          <w:lang w:eastAsia="en-US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EA02C3">
        <w:rPr>
          <w:rFonts w:eastAsia="Calibri"/>
          <w:b/>
          <w:sz w:val="26"/>
          <w:szCs w:val="26"/>
          <w:lang w:eastAsia="en-US"/>
        </w:rPr>
        <w:t>» за 20</w:t>
      </w:r>
      <w:r w:rsidR="00EE71F6" w:rsidRPr="00EA02C3">
        <w:rPr>
          <w:rFonts w:eastAsia="Calibri"/>
          <w:b/>
          <w:sz w:val="26"/>
          <w:szCs w:val="26"/>
          <w:lang w:eastAsia="en-US"/>
        </w:rPr>
        <w:t>2</w:t>
      </w:r>
      <w:r w:rsidR="00587A72">
        <w:rPr>
          <w:rFonts w:eastAsia="Calibri"/>
          <w:b/>
          <w:sz w:val="26"/>
          <w:szCs w:val="26"/>
          <w:lang w:eastAsia="en-US"/>
        </w:rPr>
        <w:t>2</w:t>
      </w:r>
      <w:r w:rsidRPr="00EA02C3">
        <w:rPr>
          <w:rFonts w:eastAsia="Calibri"/>
          <w:b/>
          <w:sz w:val="26"/>
          <w:szCs w:val="26"/>
          <w:lang w:eastAsia="en-US"/>
        </w:rPr>
        <w:t xml:space="preserve"> год</w:t>
      </w:r>
    </w:p>
    <w:p w:rsidR="00AF6F44" w:rsidRPr="00EA02C3" w:rsidRDefault="00AF6F44" w:rsidP="00AF6F4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tbl>
      <w:tblPr>
        <w:tblW w:w="15318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57"/>
        <w:gridCol w:w="4672"/>
        <w:gridCol w:w="1418"/>
        <w:gridCol w:w="2104"/>
        <w:gridCol w:w="1080"/>
        <w:gridCol w:w="1994"/>
        <w:gridCol w:w="3393"/>
      </w:tblGrid>
      <w:tr w:rsidR="00AF6F44" w:rsidRPr="00EA02C3" w:rsidTr="00A56AF3">
        <w:trPr>
          <w:tblCellSpacing w:w="5" w:type="nil"/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44" w:rsidRPr="00EA02C3" w:rsidRDefault="00AF6F44" w:rsidP="00AF6F4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t>№ п/п</w:t>
            </w:r>
          </w:p>
        </w:tc>
        <w:tc>
          <w:tcPr>
            <w:tcW w:w="4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88" w:rsidRPr="00EA02C3" w:rsidRDefault="001E4388" w:rsidP="001E438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t xml:space="preserve">Номер и наименование </w:t>
            </w:r>
          </w:p>
          <w:p w:rsidR="00AF6F44" w:rsidRPr="00EA02C3" w:rsidRDefault="00AF6F44" w:rsidP="00AF6F4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44" w:rsidRPr="00EA02C3" w:rsidRDefault="00AF6F44" w:rsidP="00AF6F4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t>Ед.</w:t>
            </w:r>
          </w:p>
          <w:p w:rsidR="00AF6F44" w:rsidRPr="00EA02C3" w:rsidRDefault="00AF6F44" w:rsidP="00AF6F4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44" w:rsidRPr="00EA02C3" w:rsidRDefault="00AF6F44" w:rsidP="001E438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t xml:space="preserve">Значения показателей </w:t>
            </w:r>
            <w:r w:rsidRPr="00EA02C3">
              <w:br/>
              <w:t xml:space="preserve">муниципальной программы,     </w:t>
            </w:r>
            <w:r w:rsidRPr="00EA02C3">
              <w:br/>
              <w:t xml:space="preserve">подпрограммы муниципальной    </w:t>
            </w:r>
            <w:r w:rsidRPr="00EA02C3">
              <w:br/>
              <w:t>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44" w:rsidRPr="00EA02C3" w:rsidRDefault="00AF6F44" w:rsidP="00AF6F4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t xml:space="preserve">Обоснование отклонений  </w:t>
            </w:r>
            <w:r w:rsidRPr="00EA02C3">
              <w:br/>
              <w:t xml:space="preserve"> значений показателя    </w:t>
            </w:r>
            <w:r w:rsidRPr="00EA02C3">
              <w:br/>
              <w:t xml:space="preserve"> (индикатора) на конец   </w:t>
            </w:r>
            <w:r w:rsidRPr="00EA02C3">
              <w:br/>
              <w:t xml:space="preserve"> отчетного года       </w:t>
            </w:r>
            <w:r w:rsidRPr="00EA02C3">
              <w:br/>
              <w:t>(при наличии)</w:t>
            </w:r>
          </w:p>
        </w:tc>
      </w:tr>
      <w:tr w:rsidR="00AF6F44" w:rsidRPr="00EA02C3" w:rsidTr="00A56AF3">
        <w:trPr>
          <w:tblCellSpacing w:w="5" w:type="nil"/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44" w:rsidRPr="00EA02C3" w:rsidRDefault="00AF6F44" w:rsidP="00AF6F4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4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44" w:rsidRPr="00EA02C3" w:rsidRDefault="00AF6F44" w:rsidP="00AF6F4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44" w:rsidRPr="00EA02C3" w:rsidRDefault="00AF6F44" w:rsidP="00AF6F4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44" w:rsidRPr="00EA02C3" w:rsidRDefault="001E4388" w:rsidP="00587A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t xml:space="preserve">год,      </w:t>
            </w:r>
            <w:r w:rsidRPr="00EA02C3">
              <w:br/>
              <w:t xml:space="preserve">предшествующий </w:t>
            </w:r>
            <w:r w:rsidRPr="00EA02C3">
              <w:br/>
              <w:t>отчетному 20</w:t>
            </w:r>
            <w:r w:rsidR="004F4D76" w:rsidRPr="00EA02C3">
              <w:t>2</w:t>
            </w:r>
            <w:r w:rsidR="00587A72">
              <w:t>1</w:t>
            </w:r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44" w:rsidRPr="00EA02C3" w:rsidRDefault="00471FA8" w:rsidP="00587A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t>20</w:t>
            </w:r>
            <w:r w:rsidR="00EE71F6" w:rsidRPr="00EA02C3">
              <w:t>2</w:t>
            </w:r>
            <w:r w:rsidR="00587A72">
              <w:t>2</w:t>
            </w:r>
            <w:r w:rsidRPr="00EA02C3">
              <w:t xml:space="preserve">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44" w:rsidRPr="00EA02C3" w:rsidRDefault="00AF6F44" w:rsidP="00AF6F4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AF6F44" w:rsidRPr="00EA02C3" w:rsidTr="00A56AF3">
        <w:trPr>
          <w:tblCellSpacing w:w="5" w:type="nil"/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44" w:rsidRPr="00EA02C3" w:rsidRDefault="00AF6F44" w:rsidP="00AF6F4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4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44" w:rsidRPr="00EA02C3" w:rsidRDefault="00AF6F44" w:rsidP="00AF6F4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44" w:rsidRPr="00EA02C3" w:rsidRDefault="00AF6F44" w:rsidP="00AF6F4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44" w:rsidRPr="00EA02C3" w:rsidRDefault="00AF6F44" w:rsidP="00AF6F4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44" w:rsidRPr="00EA02C3" w:rsidRDefault="00AF6F44" w:rsidP="00AF6F4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t>план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44" w:rsidRPr="00EA02C3" w:rsidRDefault="00AF6F44" w:rsidP="00AF6F4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44" w:rsidRPr="00EA02C3" w:rsidRDefault="00AF6F44" w:rsidP="00AF6F4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AF6F44" w:rsidRPr="00EA02C3" w:rsidTr="00A56AF3">
        <w:trPr>
          <w:tblCellSpacing w:w="5" w:type="nil"/>
          <w:jc w:val="center"/>
        </w:trPr>
        <w:tc>
          <w:tcPr>
            <w:tcW w:w="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44" w:rsidRPr="00EA02C3" w:rsidRDefault="00AF6F44" w:rsidP="00AF6F4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t>1</w:t>
            </w:r>
          </w:p>
        </w:tc>
        <w:tc>
          <w:tcPr>
            <w:tcW w:w="4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44" w:rsidRPr="00EA02C3" w:rsidRDefault="00AF6F44" w:rsidP="00AF6F4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44" w:rsidRPr="00EA02C3" w:rsidRDefault="00AF6F44" w:rsidP="00AF6F4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44" w:rsidRPr="00EA02C3" w:rsidRDefault="00AF6F44" w:rsidP="00AF6F4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44" w:rsidRPr="00EA02C3" w:rsidRDefault="00AF6F44" w:rsidP="00AF6F4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44" w:rsidRPr="00EA02C3" w:rsidRDefault="00AF6F44" w:rsidP="00AF6F4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44" w:rsidRPr="00EA02C3" w:rsidRDefault="00AF6F44" w:rsidP="00AF6F4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t>7</w:t>
            </w:r>
          </w:p>
        </w:tc>
      </w:tr>
      <w:tr w:rsidR="00AF6F44" w:rsidRPr="00EA02C3">
        <w:trPr>
          <w:tblCellSpacing w:w="5" w:type="nil"/>
          <w:jc w:val="center"/>
        </w:trPr>
        <w:tc>
          <w:tcPr>
            <w:tcW w:w="1531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44" w:rsidRPr="00EA02C3" w:rsidRDefault="00AF6F44" w:rsidP="00D5205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A02C3">
              <w:t xml:space="preserve">Муниципальная программа </w:t>
            </w:r>
            <w:r w:rsidR="00C71F7C" w:rsidRPr="00EA02C3">
              <w:t>«</w:t>
            </w:r>
            <w:r w:rsidR="00D52054" w:rsidRPr="00EA02C3">
              <w:rPr>
                <w:bCs/>
              </w:rPr>
              <w:t>Управление муниципальными финансами и создание условий для эффективного управления муниципальными финансами</w:t>
            </w:r>
            <w:r w:rsidR="00C71F7C" w:rsidRPr="00EA02C3">
              <w:t>»</w:t>
            </w:r>
            <w:r w:rsidRPr="00EA02C3">
              <w:t xml:space="preserve">                                 </w:t>
            </w:r>
          </w:p>
        </w:tc>
      </w:tr>
      <w:tr w:rsidR="00D52054" w:rsidRPr="00EA02C3" w:rsidTr="00A56AF3">
        <w:trPr>
          <w:trHeight w:val="313"/>
          <w:tblCellSpacing w:w="5" w:type="nil"/>
          <w:jc w:val="center"/>
        </w:trPr>
        <w:tc>
          <w:tcPr>
            <w:tcW w:w="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54" w:rsidRPr="00EA02C3" w:rsidRDefault="00D52054" w:rsidP="00D5205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EA02C3">
              <w:t>1.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54" w:rsidRPr="00EA02C3" w:rsidRDefault="00D52054" w:rsidP="00D52054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EA02C3">
              <w:rPr>
                <w:kern w:val="2"/>
              </w:rPr>
              <w:t>Показатель 1. Наличие бюджетного прогноза Большесальского сельского поселения на долгосрочный период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54" w:rsidRPr="00EA02C3" w:rsidRDefault="00D52054" w:rsidP="00D5205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t>да/нет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54" w:rsidRPr="00EA02C3" w:rsidRDefault="00D52054" w:rsidP="00D5205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t>да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54" w:rsidRPr="00EA02C3" w:rsidRDefault="00D52054" w:rsidP="00D5205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t>да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54" w:rsidRPr="00EA02C3" w:rsidRDefault="00D52054" w:rsidP="00D5205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t>да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54" w:rsidRPr="00EA02C3" w:rsidRDefault="00D52054" w:rsidP="00D5205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</w:tr>
      <w:tr w:rsidR="00587A72" w:rsidRPr="00EA02C3" w:rsidTr="00A56AF3">
        <w:trPr>
          <w:trHeight w:val="313"/>
          <w:tblCellSpacing w:w="5" w:type="nil"/>
          <w:jc w:val="center"/>
        </w:trPr>
        <w:tc>
          <w:tcPr>
            <w:tcW w:w="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72" w:rsidRPr="00EA02C3" w:rsidRDefault="00587A72" w:rsidP="00587A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t>2.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72" w:rsidRPr="00EA02C3" w:rsidRDefault="00587A72" w:rsidP="00587A72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EA02C3">
              <w:rPr>
                <w:kern w:val="2"/>
              </w:rPr>
              <w:t xml:space="preserve">Показатель 2. </w:t>
            </w:r>
          </w:p>
          <w:p w:rsidR="00587A72" w:rsidRPr="00EA02C3" w:rsidRDefault="00587A72" w:rsidP="00587A72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EA02C3">
              <w:rPr>
                <w:kern w:val="2"/>
              </w:rPr>
              <w:t>Темп роста налоговых и неналоговых доходов бюджета Большесальского сельского поселения к уровню предыдущего года (в сопоставимых  условиях)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72" w:rsidRPr="00EA02C3" w:rsidRDefault="00587A72" w:rsidP="00587A7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EA02C3">
              <w:rPr>
                <w:kern w:val="2"/>
              </w:rPr>
              <w:t>процентов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72" w:rsidRPr="00EA02C3" w:rsidRDefault="00587A72" w:rsidP="00587A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t>105,2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72" w:rsidRPr="00EA02C3" w:rsidRDefault="00587A72" w:rsidP="00587A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t>101,6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72" w:rsidRPr="00EA02C3" w:rsidRDefault="00587A72" w:rsidP="00587A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t>105,2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72" w:rsidRPr="00EA02C3" w:rsidRDefault="00587A72" w:rsidP="00587A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587A72" w:rsidRPr="00EA02C3" w:rsidTr="00A56AF3">
        <w:trPr>
          <w:trHeight w:val="313"/>
          <w:tblCellSpacing w:w="5" w:type="nil"/>
          <w:jc w:val="center"/>
        </w:trPr>
        <w:tc>
          <w:tcPr>
            <w:tcW w:w="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72" w:rsidRPr="00EA02C3" w:rsidRDefault="00587A72" w:rsidP="00587A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t>3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72" w:rsidRPr="00EA02C3" w:rsidRDefault="00587A72" w:rsidP="00587A72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EA02C3">
              <w:rPr>
                <w:kern w:val="2"/>
              </w:rPr>
              <w:t xml:space="preserve">Показатель 3. Доля просроченной кредиторской задолженности в расходах бюджета Большесальского сельского </w:t>
            </w:r>
            <w:r w:rsidRPr="00EA02C3">
              <w:rPr>
                <w:kern w:val="2"/>
              </w:rPr>
              <w:lastRenderedPageBreak/>
              <w:t xml:space="preserve">поселения Мясниковского района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72" w:rsidRPr="00EA02C3" w:rsidRDefault="00587A72" w:rsidP="00587A7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EA02C3">
              <w:rPr>
                <w:kern w:val="2"/>
              </w:rPr>
              <w:lastRenderedPageBreak/>
              <w:t>процентов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72" w:rsidRPr="00EA02C3" w:rsidRDefault="00587A72" w:rsidP="00587A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72" w:rsidRPr="00EA02C3" w:rsidRDefault="00587A72" w:rsidP="00587A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t>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72" w:rsidRPr="00EA02C3" w:rsidRDefault="00587A72" w:rsidP="00587A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t>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72" w:rsidRPr="00EA02C3" w:rsidRDefault="00587A72" w:rsidP="00587A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587A72" w:rsidRPr="00EA02C3" w:rsidTr="00A56AF3">
        <w:trPr>
          <w:trHeight w:val="313"/>
          <w:tblCellSpacing w:w="5" w:type="nil"/>
          <w:jc w:val="center"/>
        </w:trPr>
        <w:tc>
          <w:tcPr>
            <w:tcW w:w="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72" w:rsidRPr="00EA02C3" w:rsidRDefault="00587A72" w:rsidP="00587A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lastRenderedPageBreak/>
              <w:t>4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72" w:rsidRPr="00EA02C3" w:rsidRDefault="00587A72" w:rsidP="00587A72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EA02C3">
              <w:rPr>
                <w:kern w:val="2"/>
              </w:rPr>
              <w:t xml:space="preserve">Показатель 4. Отношение объема муниципального долга Большесальского сельского поселения по состоянию на 1 января года, следующего за отчетным, к общему годовому объему доходов (без учета безвозмездных поступлений) бюджета Большесальского сельского поселения Мясниковского района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72" w:rsidRPr="00EA02C3" w:rsidRDefault="00587A72" w:rsidP="00587A7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EA02C3">
              <w:rPr>
                <w:kern w:val="2"/>
              </w:rPr>
              <w:t>процентов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72" w:rsidRPr="00EA02C3" w:rsidRDefault="00587A72" w:rsidP="00587A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72" w:rsidRPr="00EA02C3" w:rsidRDefault="00587A72" w:rsidP="00587A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t>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72" w:rsidRPr="00EA02C3" w:rsidRDefault="00587A72" w:rsidP="00587A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t>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72" w:rsidRPr="00EA02C3" w:rsidRDefault="00587A72" w:rsidP="00587A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587A72" w:rsidRPr="00EA02C3">
        <w:trPr>
          <w:tblCellSpacing w:w="5" w:type="nil"/>
          <w:jc w:val="center"/>
        </w:trPr>
        <w:tc>
          <w:tcPr>
            <w:tcW w:w="1531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72" w:rsidRPr="00EA02C3" w:rsidRDefault="00587A72" w:rsidP="00587A7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A02C3">
              <w:t xml:space="preserve">Подпрограмма 1   «Долгосрочное финансовое планирование»                       </w:t>
            </w:r>
          </w:p>
        </w:tc>
      </w:tr>
      <w:tr w:rsidR="00587A72" w:rsidRPr="00EA02C3" w:rsidTr="00A56AF3">
        <w:trPr>
          <w:tblCellSpacing w:w="5" w:type="nil"/>
          <w:jc w:val="center"/>
        </w:trPr>
        <w:tc>
          <w:tcPr>
            <w:tcW w:w="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72" w:rsidRPr="00EA02C3" w:rsidRDefault="00587A72" w:rsidP="00587A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t>1.1.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72" w:rsidRPr="00EA02C3" w:rsidRDefault="00587A72" w:rsidP="00587A72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EA02C3">
              <w:rPr>
                <w:kern w:val="2"/>
              </w:rPr>
              <w:t xml:space="preserve">Показатель 1.1. Объем налоговых доходов бюджета Большесальского сельского поселения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72" w:rsidRPr="00EA02C3" w:rsidRDefault="00587A72" w:rsidP="00587A7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A02C3">
              <w:t>тыс.</w:t>
            </w:r>
          </w:p>
          <w:p w:rsidR="00587A72" w:rsidRPr="00EA02C3" w:rsidRDefault="00587A72" w:rsidP="00587A7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A02C3">
              <w:t>рублей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72" w:rsidRPr="00EA02C3" w:rsidRDefault="00587A72" w:rsidP="00587A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t>12851,2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D4" w:rsidRPr="00F250D4" w:rsidRDefault="00F250D4" w:rsidP="00F250D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10880,2</w:t>
            </w:r>
          </w:p>
          <w:p w:rsidR="00587A72" w:rsidRPr="00EA02C3" w:rsidRDefault="00587A72" w:rsidP="00587A7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72" w:rsidRPr="00EA02C3" w:rsidRDefault="00F250D4" w:rsidP="00587A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13248,3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72" w:rsidRPr="00EA02C3" w:rsidRDefault="00587A72" w:rsidP="00587A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</w:tr>
      <w:tr w:rsidR="00587A72" w:rsidRPr="00EA02C3" w:rsidTr="00A56AF3">
        <w:trPr>
          <w:tblCellSpacing w:w="5" w:type="nil"/>
          <w:jc w:val="center"/>
        </w:trPr>
        <w:tc>
          <w:tcPr>
            <w:tcW w:w="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72" w:rsidRPr="00EA02C3" w:rsidRDefault="00587A72" w:rsidP="00587A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t>1.2.</w:t>
            </w:r>
          </w:p>
        </w:tc>
        <w:tc>
          <w:tcPr>
            <w:tcW w:w="4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72" w:rsidRPr="00EA02C3" w:rsidRDefault="00587A72" w:rsidP="00587A7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highlight w:val="yellow"/>
              </w:rPr>
            </w:pPr>
            <w:r w:rsidRPr="00EA02C3">
              <w:t>Показатель 1.2. Доля расходов бюджета Большесальского сельского поселения Мясниковского района , формируемых в рамках муниципальных программ Большесальского сельского поселения, в общем объеме расходов бюджета Большесальского сельского поселения Мясниковского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72" w:rsidRPr="00EA02C3" w:rsidRDefault="00587A72" w:rsidP="00587A7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A02C3">
              <w:t>процентов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72" w:rsidRPr="00EA02C3" w:rsidRDefault="00587A72" w:rsidP="00587A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t>63,2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72" w:rsidRPr="00EA02C3" w:rsidRDefault="00F250D4" w:rsidP="00587A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65,63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72" w:rsidRPr="00EA02C3" w:rsidRDefault="004B00F1" w:rsidP="00587A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74,3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72" w:rsidRPr="00EA02C3" w:rsidRDefault="00587A72" w:rsidP="00587A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</w:tr>
      <w:tr w:rsidR="00587A72" w:rsidRPr="00EA02C3">
        <w:trPr>
          <w:tblCellSpacing w:w="5" w:type="nil"/>
          <w:jc w:val="center"/>
        </w:trPr>
        <w:tc>
          <w:tcPr>
            <w:tcW w:w="153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72" w:rsidRPr="00EA02C3" w:rsidRDefault="00587A72" w:rsidP="00587A7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A02C3">
              <w:t xml:space="preserve">Подпрограмма 2    </w:t>
            </w:r>
            <w:r w:rsidRPr="00EA02C3">
              <w:rPr>
                <w:bCs/>
              </w:rPr>
              <w:t>«Нормативно-методическое</w:t>
            </w:r>
            <w:r w:rsidRPr="00EA02C3">
              <w:rPr>
                <w:b/>
                <w:bCs/>
              </w:rPr>
              <w:t xml:space="preserve">, </w:t>
            </w:r>
            <w:r w:rsidRPr="00EA02C3">
              <w:rPr>
                <w:bCs/>
              </w:rPr>
              <w:t>информационное обеспечение и организация бюджетного процесса»</w:t>
            </w:r>
          </w:p>
        </w:tc>
      </w:tr>
      <w:tr w:rsidR="00587A72" w:rsidRPr="00EA02C3" w:rsidTr="00A56AF3">
        <w:trPr>
          <w:tblCellSpacing w:w="5" w:type="nil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72" w:rsidRPr="00EA02C3" w:rsidRDefault="00587A72" w:rsidP="00587A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t>2.1.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72" w:rsidRPr="00EA02C3" w:rsidRDefault="00587A72" w:rsidP="00587A7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A02C3">
              <w:t>Показатель 2.1. Исполнение расходных обязательств бюджета Большесальского сельского поселения Мясниковского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72" w:rsidRPr="00EA02C3" w:rsidRDefault="00587A72" w:rsidP="00587A7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A02C3"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72" w:rsidRPr="00EA02C3" w:rsidRDefault="00587A72" w:rsidP="00587A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t>83,0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72" w:rsidRPr="00EA02C3" w:rsidRDefault="00587A72" w:rsidP="00587A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t>95,0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72" w:rsidRPr="00EA02C3" w:rsidRDefault="004B00F1" w:rsidP="00587A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86,2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72" w:rsidRPr="00EA02C3" w:rsidRDefault="00587A72" w:rsidP="00587A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</w:tr>
      <w:tr w:rsidR="00587A72" w:rsidRPr="00EA02C3" w:rsidTr="00A56AF3">
        <w:trPr>
          <w:tblCellSpacing w:w="5" w:type="nil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72" w:rsidRPr="00EA02C3" w:rsidRDefault="00587A72" w:rsidP="00587A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t>2.2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72" w:rsidRPr="00EA02C3" w:rsidRDefault="00587A72" w:rsidP="00587A7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A02C3">
              <w:t>Показатель 2.2. Соотношение количества проведенных анализов осуществления главными распорядителями бюджетных средств внутреннего финансового контроля и внутреннего финансового аудита и общего количества главных распорядителей бюджетных средств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72" w:rsidRPr="00EA02C3" w:rsidRDefault="00587A72" w:rsidP="00587A7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A02C3"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72" w:rsidRPr="00EA02C3" w:rsidRDefault="00587A72" w:rsidP="00587A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72" w:rsidRPr="00EA02C3" w:rsidRDefault="00587A72" w:rsidP="00587A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t>100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72" w:rsidRPr="00EA02C3" w:rsidRDefault="00587A72" w:rsidP="00587A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t>100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72" w:rsidRPr="00EA02C3" w:rsidRDefault="00587A72" w:rsidP="00587A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587A72" w:rsidRPr="00EA02C3" w:rsidTr="00A56AF3">
        <w:trPr>
          <w:tblCellSpacing w:w="5" w:type="nil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72" w:rsidRPr="00EA02C3" w:rsidRDefault="00587A72" w:rsidP="00587A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lastRenderedPageBreak/>
              <w:t>2.3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72" w:rsidRPr="00EA02C3" w:rsidRDefault="00587A72" w:rsidP="00587A7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A02C3">
              <w:t>Показатель 2.3. Доля организаций сектора государственного управления, осуществляющих процессы планирования и исполнения своих бюджетов в единой информационной системе управления общественными финансами Ростовской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72" w:rsidRPr="00EA02C3" w:rsidRDefault="00587A72" w:rsidP="00587A7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A02C3"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72" w:rsidRPr="00EA02C3" w:rsidRDefault="00587A72" w:rsidP="00587A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72" w:rsidRPr="00EA02C3" w:rsidRDefault="00587A72" w:rsidP="00587A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t>100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72" w:rsidRPr="00EA02C3" w:rsidRDefault="00587A72" w:rsidP="00587A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t>100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72" w:rsidRPr="00EA02C3" w:rsidRDefault="00587A72" w:rsidP="00587A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587A72" w:rsidRPr="00EA02C3">
        <w:trPr>
          <w:tblCellSpacing w:w="5" w:type="nil"/>
          <w:jc w:val="center"/>
        </w:trPr>
        <w:tc>
          <w:tcPr>
            <w:tcW w:w="153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72" w:rsidRPr="00EA02C3" w:rsidRDefault="00587A72" w:rsidP="00587A7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A02C3">
              <w:t>Подпрограмма 3 «Управление муниципальным долгом Большесальского сельского поселения»</w:t>
            </w:r>
          </w:p>
        </w:tc>
      </w:tr>
      <w:tr w:rsidR="00587A72" w:rsidRPr="00EA02C3" w:rsidTr="00A56AF3">
        <w:trPr>
          <w:tblCellSpacing w:w="5" w:type="nil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72" w:rsidRPr="00EA02C3" w:rsidRDefault="00587A72" w:rsidP="00587A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t>3.1.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72" w:rsidRPr="00EA02C3" w:rsidRDefault="00587A72" w:rsidP="00587A7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A02C3">
              <w:t>Показатель 3.1. Доля расходов на обслуживание муниципального долга Большесальского сельского поселения в объеме расходов бюджета Большесальского сельского поселения Мясниковского района , 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72" w:rsidRPr="00EA02C3" w:rsidRDefault="00587A72" w:rsidP="00587A7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A02C3"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72" w:rsidRPr="00EA02C3" w:rsidRDefault="00587A72" w:rsidP="00587A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72" w:rsidRPr="00EA02C3" w:rsidRDefault="00587A72" w:rsidP="00587A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72" w:rsidRPr="00EA02C3" w:rsidRDefault="00587A72" w:rsidP="00587A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t>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72" w:rsidRPr="00EA02C3" w:rsidRDefault="00587A72" w:rsidP="00587A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A02C3">
              <w:t>-</w:t>
            </w:r>
          </w:p>
        </w:tc>
      </w:tr>
    </w:tbl>
    <w:p w:rsidR="00AF6F44" w:rsidRPr="00EA02C3" w:rsidRDefault="00AF6F44" w:rsidP="00AF6F44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8D32F2" w:rsidRPr="00EA02C3" w:rsidRDefault="008D32F2" w:rsidP="00AF6F44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BF37D9" w:rsidRPr="00EA02C3" w:rsidRDefault="00BF37D9" w:rsidP="00BF37D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3" w:name="Par1462"/>
      <w:bookmarkStart w:id="4" w:name="Par1596"/>
      <w:bookmarkEnd w:id="3"/>
      <w:bookmarkEnd w:id="4"/>
    </w:p>
    <w:p w:rsidR="006D7AC5" w:rsidRPr="00EA02C3" w:rsidRDefault="006D7AC5" w:rsidP="00343438">
      <w:pPr>
        <w:ind w:left="10206"/>
        <w:jc w:val="right"/>
        <w:rPr>
          <w:kern w:val="2"/>
          <w:sz w:val="26"/>
          <w:szCs w:val="26"/>
        </w:rPr>
      </w:pPr>
    </w:p>
    <w:p w:rsidR="006D7AC5" w:rsidRPr="00EA02C3" w:rsidRDefault="006D7AC5" w:rsidP="00343438">
      <w:pPr>
        <w:ind w:left="10206"/>
        <w:jc w:val="right"/>
        <w:rPr>
          <w:kern w:val="2"/>
          <w:sz w:val="26"/>
          <w:szCs w:val="26"/>
        </w:rPr>
      </w:pPr>
    </w:p>
    <w:p w:rsidR="006D7AC5" w:rsidRPr="00EA02C3" w:rsidRDefault="006D7AC5" w:rsidP="00343438">
      <w:pPr>
        <w:ind w:left="10206"/>
        <w:jc w:val="right"/>
        <w:rPr>
          <w:kern w:val="2"/>
          <w:sz w:val="26"/>
          <w:szCs w:val="26"/>
        </w:rPr>
      </w:pPr>
    </w:p>
    <w:p w:rsidR="006D7AC5" w:rsidRPr="00EA02C3" w:rsidRDefault="006D7AC5" w:rsidP="00343438">
      <w:pPr>
        <w:ind w:left="10206"/>
        <w:jc w:val="right"/>
        <w:rPr>
          <w:kern w:val="2"/>
          <w:sz w:val="26"/>
          <w:szCs w:val="26"/>
        </w:rPr>
      </w:pPr>
    </w:p>
    <w:p w:rsidR="006D7AC5" w:rsidRPr="00EA02C3" w:rsidRDefault="006D7AC5" w:rsidP="00343438">
      <w:pPr>
        <w:ind w:left="10206"/>
        <w:jc w:val="right"/>
        <w:rPr>
          <w:kern w:val="2"/>
          <w:sz w:val="26"/>
          <w:szCs w:val="26"/>
        </w:rPr>
      </w:pPr>
    </w:p>
    <w:p w:rsidR="006D7AC5" w:rsidRPr="00EA02C3" w:rsidRDefault="006D7AC5" w:rsidP="00343438">
      <w:pPr>
        <w:ind w:left="10206"/>
        <w:jc w:val="right"/>
        <w:rPr>
          <w:kern w:val="2"/>
          <w:sz w:val="26"/>
          <w:szCs w:val="26"/>
        </w:rPr>
      </w:pPr>
    </w:p>
    <w:p w:rsidR="006D7AC5" w:rsidRPr="00EA02C3" w:rsidRDefault="006D7AC5" w:rsidP="00343438">
      <w:pPr>
        <w:ind w:left="10206"/>
        <w:jc w:val="right"/>
        <w:rPr>
          <w:kern w:val="2"/>
          <w:sz w:val="26"/>
          <w:szCs w:val="26"/>
        </w:rPr>
      </w:pPr>
    </w:p>
    <w:p w:rsidR="00766612" w:rsidRPr="00EA02C3" w:rsidRDefault="00766612" w:rsidP="00343438">
      <w:pPr>
        <w:ind w:left="10206"/>
        <w:jc w:val="right"/>
        <w:rPr>
          <w:kern w:val="2"/>
          <w:sz w:val="26"/>
          <w:szCs w:val="26"/>
        </w:rPr>
      </w:pPr>
    </w:p>
    <w:p w:rsidR="00766612" w:rsidRPr="00EA02C3" w:rsidRDefault="00766612" w:rsidP="00343438">
      <w:pPr>
        <w:ind w:left="10206"/>
        <w:jc w:val="right"/>
        <w:rPr>
          <w:kern w:val="2"/>
          <w:sz w:val="26"/>
          <w:szCs w:val="26"/>
        </w:rPr>
      </w:pPr>
    </w:p>
    <w:p w:rsidR="00766612" w:rsidRDefault="00766612" w:rsidP="00343438">
      <w:pPr>
        <w:ind w:left="10206"/>
        <w:jc w:val="right"/>
        <w:rPr>
          <w:kern w:val="2"/>
          <w:sz w:val="26"/>
          <w:szCs w:val="26"/>
        </w:rPr>
      </w:pPr>
    </w:p>
    <w:p w:rsidR="00014A3F" w:rsidRPr="00EA02C3" w:rsidRDefault="00014A3F" w:rsidP="00343438">
      <w:pPr>
        <w:ind w:left="10206"/>
        <w:jc w:val="right"/>
        <w:rPr>
          <w:kern w:val="2"/>
          <w:sz w:val="26"/>
          <w:szCs w:val="26"/>
        </w:rPr>
      </w:pPr>
    </w:p>
    <w:p w:rsidR="00766612" w:rsidRPr="00EA02C3" w:rsidRDefault="00766612" w:rsidP="009B40A4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  <w:r w:rsidRPr="00EA02C3">
        <w:rPr>
          <w:sz w:val="26"/>
          <w:szCs w:val="26"/>
        </w:rPr>
        <w:lastRenderedPageBreak/>
        <w:t xml:space="preserve"> Приложение № </w:t>
      </w:r>
      <w:r w:rsidR="009B40A4" w:rsidRPr="00EA02C3">
        <w:rPr>
          <w:sz w:val="26"/>
          <w:szCs w:val="26"/>
        </w:rPr>
        <w:t>4</w:t>
      </w:r>
    </w:p>
    <w:p w:rsidR="00766612" w:rsidRPr="00EA02C3" w:rsidRDefault="00766612" w:rsidP="00766612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  <w:r w:rsidRPr="00EA02C3">
        <w:rPr>
          <w:sz w:val="26"/>
          <w:szCs w:val="26"/>
        </w:rPr>
        <w:t>к отчету о реализации муниципальной программы</w:t>
      </w:r>
    </w:p>
    <w:p w:rsidR="00766612" w:rsidRPr="00EA02C3" w:rsidRDefault="00766612" w:rsidP="00766612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  <w:r w:rsidRPr="00EA02C3">
        <w:rPr>
          <w:sz w:val="26"/>
          <w:szCs w:val="26"/>
        </w:rPr>
        <w:t xml:space="preserve"> Большесальского сельского поселения </w:t>
      </w:r>
    </w:p>
    <w:p w:rsidR="009B40A4" w:rsidRPr="00EA02C3" w:rsidRDefault="009B40A4" w:rsidP="009B40A4">
      <w:pPr>
        <w:widowControl w:val="0"/>
        <w:autoSpaceDE w:val="0"/>
        <w:autoSpaceDN w:val="0"/>
        <w:adjustRightInd w:val="0"/>
        <w:jc w:val="right"/>
        <w:outlineLvl w:val="2"/>
        <w:rPr>
          <w:bCs/>
          <w:sz w:val="26"/>
          <w:szCs w:val="26"/>
        </w:rPr>
      </w:pPr>
      <w:r w:rsidRPr="00EA02C3">
        <w:rPr>
          <w:sz w:val="26"/>
          <w:szCs w:val="26"/>
        </w:rPr>
        <w:t>«</w:t>
      </w:r>
      <w:r w:rsidRPr="00EA02C3">
        <w:rPr>
          <w:bCs/>
          <w:sz w:val="26"/>
          <w:szCs w:val="26"/>
        </w:rPr>
        <w:t xml:space="preserve">Управление муниципальными финансами и создание условий </w:t>
      </w:r>
    </w:p>
    <w:p w:rsidR="009B40A4" w:rsidRPr="00EA02C3" w:rsidRDefault="009B40A4" w:rsidP="009B40A4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  <w:r w:rsidRPr="00EA02C3">
        <w:rPr>
          <w:bCs/>
          <w:sz w:val="26"/>
          <w:szCs w:val="26"/>
        </w:rPr>
        <w:t>для эффективного управления муниципальными финансами»</w:t>
      </w:r>
      <w:r w:rsidRPr="00EA02C3">
        <w:rPr>
          <w:sz w:val="26"/>
          <w:szCs w:val="26"/>
        </w:rPr>
        <w:t xml:space="preserve"> за 20</w:t>
      </w:r>
      <w:r w:rsidR="00EE71F6" w:rsidRPr="00EA02C3">
        <w:rPr>
          <w:sz w:val="26"/>
          <w:szCs w:val="26"/>
        </w:rPr>
        <w:t>2</w:t>
      </w:r>
      <w:r w:rsidR="00587A72">
        <w:rPr>
          <w:sz w:val="26"/>
          <w:szCs w:val="26"/>
        </w:rPr>
        <w:t>2</w:t>
      </w:r>
      <w:r w:rsidRPr="00EA02C3">
        <w:rPr>
          <w:sz w:val="26"/>
          <w:szCs w:val="26"/>
        </w:rPr>
        <w:t xml:space="preserve"> год</w:t>
      </w:r>
    </w:p>
    <w:p w:rsidR="00766612" w:rsidRPr="00EA02C3" w:rsidRDefault="00766612" w:rsidP="00766612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766612" w:rsidRPr="00EA02C3" w:rsidRDefault="00766612" w:rsidP="00766612">
      <w:pPr>
        <w:widowControl w:val="0"/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EA02C3">
        <w:rPr>
          <w:sz w:val="26"/>
          <w:szCs w:val="26"/>
        </w:rPr>
        <w:t>Информация</w:t>
      </w:r>
    </w:p>
    <w:p w:rsidR="00766612" w:rsidRPr="00EA02C3" w:rsidRDefault="00766612" w:rsidP="00766612">
      <w:pPr>
        <w:widowControl w:val="0"/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EA02C3">
        <w:rPr>
          <w:sz w:val="26"/>
          <w:szCs w:val="26"/>
        </w:rPr>
        <w:t>об основных мероприятиях, приоритетных основных мероприятиях, мероприятиях ведомственных целевых программ, финансируемых за счет всех источников финансирования, выполненных в полном объеме</w:t>
      </w:r>
    </w:p>
    <w:p w:rsidR="00766612" w:rsidRPr="00EA02C3" w:rsidRDefault="00766612" w:rsidP="00766612">
      <w:pPr>
        <w:widowControl w:val="0"/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260"/>
        <w:gridCol w:w="2977"/>
        <w:gridCol w:w="2835"/>
      </w:tblGrid>
      <w:tr w:rsidR="00766612" w:rsidRPr="00EA02C3" w:rsidTr="004F5BE0">
        <w:tc>
          <w:tcPr>
            <w:tcW w:w="5920" w:type="dxa"/>
          </w:tcPr>
          <w:p w:rsidR="00766612" w:rsidRPr="00EA02C3" w:rsidRDefault="00766612" w:rsidP="004F5BE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3260" w:type="dxa"/>
          </w:tcPr>
          <w:p w:rsidR="00766612" w:rsidRPr="00EA02C3" w:rsidRDefault="00766612" w:rsidP="004F5BE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EA02C3">
              <w:t>Количество основных мероприятий, запланированных к реализации в отчетном году</w:t>
            </w:r>
          </w:p>
        </w:tc>
        <w:tc>
          <w:tcPr>
            <w:tcW w:w="2977" w:type="dxa"/>
          </w:tcPr>
          <w:p w:rsidR="00766612" w:rsidRPr="00EA02C3" w:rsidRDefault="00766612" w:rsidP="004F5BE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EA02C3">
              <w:t>Количество основных мероприятий, выполненных в полном объеме</w:t>
            </w:r>
          </w:p>
        </w:tc>
        <w:tc>
          <w:tcPr>
            <w:tcW w:w="2835" w:type="dxa"/>
          </w:tcPr>
          <w:p w:rsidR="00766612" w:rsidRPr="00EA02C3" w:rsidRDefault="00766612" w:rsidP="004F5BE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EA02C3">
              <w:t>Степень реализации основных мероприятий</w:t>
            </w:r>
          </w:p>
        </w:tc>
      </w:tr>
      <w:tr w:rsidR="00766612" w:rsidRPr="00EA02C3" w:rsidTr="004F5BE0">
        <w:tc>
          <w:tcPr>
            <w:tcW w:w="5920" w:type="dxa"/>
          </w:tcPr>
          <w:p w:rsidR="00766612" w:rsidRPr="00EA02C3" w:rsidRDefault="00766612" w:rsidP="004F5BE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EA02C3">
              <w:t>1</w:t>
            </w:r>
          </w:p>
        </w:tc>
        <w:tc>
          <w:tcPr>
            <w:tcW w:w="3260" w:type="dxa"/>
          </w:tcPr>
          <w:p w:rsidR="00766612" w:rsidRPr="00EA02C3" w:rsidRDefault="00766612" w:rsidP="004F5BE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EA02C3">
              <w:t>2</w:t>
            </w:r>
          </w:p>
        </w:tc>
        <w:tc>
          <w:tcPr>
            <w:tcW w:w="2977" w:type="dxa"/>
          </w:tcPr>
          <w:p w:rsidR="00766612" w:rsidRPr="00EA02C3" w:rsidRDefault="00766612" w:rsidP="004F5BE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EA02C3">
              <w:t>3</w:t>
            </w:r>
          </w:p>
        </w:tc>
        <w:tc>
          <w:tcPr>
            <w:tcW w:w="2835" w:type="dxa"/>
          </w:tcPr>
          <w:p w:rsidR="00766612" w:rsidRPr="00EA02C3" w:rsidRDefault="00766612" w:rsidP="004F5BE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EA02C3">
              <w:t>4</w:t>
            </w:r>
          </w:p>
        </w:tc>
      </w:tr>
      <w:tr w:rsidR="00766612" w:rsidRPr="00EA02C3" w:rsidTr="004F5BE0">
        <w:tc>
          <w:tcPr>
            <w:tcW w:w="5920" w:type="dxa"/>
          </w:tcPr>
          <w:p w:rsidR="00766612" w:rsidRPr="00EA02C3" w:rsidRDefault="00766612" w:rsidP="004F5BE0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EA02C3">
              <w:t>Всего, в том числе:</w:t>
            </w:r>
          </w:p>
        </w:tc>
        <w:tc>
          <w:tcPr>
            <w:tcW w:w="3260" w:type="dxa"/>
          </w:tcPr>
          <w:p w:rsidR="00766612" w:rsidRPr="00EA02C3" w:rsidRDefault="00766612" w:rsidP="004F5BE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2977" w:type="dxa"/>
          </w:tcPr>
          <w:p w:rsidR="00766612" w:rsidRPr="00EA02C3" w:rsidRDefault="00766612" w:rsidP="004F5BE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2835" w:type="dxa"/>
          </w:tcPr>
          <w:p w:rsidR="00766612" w:rsidRPr="00EA02C3" w:rsidRDefault="00766612" w:rsidP="004F5BE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766612" w:rsidRPr="00EA02C3" w:rsidTr="004F5BE0">
        <w:tc>
          <w:tcPr>
            <w:tcW w:w="5920" w:type="dxa"/>
          </w:tcPr>
          <w:p w:rsidR="00766612" w:rsidRPr="00EA02C3" w:rsidRDefault="00766612" w:rsidP="004F5BE0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EA02C3">
              <w:t>- основные мероприятия, приоритетные основные мероприятия, мероприятия ведомственных целевых программ, результаты которых оцениваются на основании числовых (в абсолютных или относительных величинах) значений показателей</w:t>
            </w:r>
          </w:p>
        </w:tc>
        <w:tc>
          <w:tcPr>
            <w:tcW w:w="3260" w:type="dxa"/>
          </w:tcPr>
          <w:p w:rsidR="00766612" w:rsidRPr="00EA02C3" w:rsidRDefault="009B40A4" w:rsidP="004F5BE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EA02C3">
              <w:t>9</w:t>
            </w:r>
          </w:p>
        </w:tc>
        <w:tc>
          <w:tcPr>
            <w:tcW w:w="2977" w:type="dxa"/>
          </w:tcPr>
          <w:p w:rsidR="00766612" w:rsidRPr="00EA02C3" w:rsidRDefault="00766612" w:rsidP="004F5BE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EA02C3">
              <w:t>9</w:t>
            </w:r>
          </w:p>
        </w:tc>
        <w:tc>
          <w:tcPr>
            <w:tcW w:w="2835" w:type="dxa"/>
          </w:tcPr>
          <w:p w:rsidR="00766612" w:rsidRPr="00EA02C3" w:rsidRDefault="00766612" w:rsidP="004F5BE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EA02C3">
              <w:t>Х</w:t>
            </w:r>
          </w:p>
        </w:tc>
      </w:tr>
      <w:tr w:rsidR="00766612" w:rsidRPr="00EA02C3" w:rsidTr="004F5BE0">
        <w:tc>
          <w:tcPr>
            <w:tcW w:w="5920" w:type="dxa"/>
          </w:tcPr>
          <w:p w:rsidR="00766612" w:rsidRPr="00EA02C3" w:rsidRDefault="00766612" w:rsidP="004F5BE0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EA02C3">
              <w:t>- основные мероприятия, предусматривающие оказание государственных и/или муниципальных услуг (работ) на основании муниципального задания</w:t>
            </w:r>
          </w:p>
        </w:tc>
        <w:tc>
          <w:tcPr>
            <w:tcW w:w="3260" w:type="dxa"/>
          </w:tcPr>
          <w:p w:rsidR="00766612" w:rsidRPr="00EA02C3" w:rsidRDefault="00766612" w:rsidP="004F5BE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2977" w:type="dxa"/>
          </w:tcPr>
          <w:p w:rsidR="00766612" w:rsidRPr="00EA02C3" w:rsidRDefault="00766612" w:rsidP="004F5BE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2835" w:type="dxa"/>
          </w:tcPr>
          <w:p w:rsidR="00766612" w:rsidRPr="00EA02C3" w:rsidRDefault="00766612" w:rsidP="004F5BE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EA02C3">
              <w:t>Х</w:t>
            </w:r>
          </w:p>
        </w:tc>
      </w:tr>
      <w:tr w:rsidR="00766612" w:rsidRPr="00EA02C3" w:rsidTr="004F5BE0">
        <w:tc>
          <w:tcPr>
            <w:tcW w:w="5920" w:type="dxa"/>
          </w:tcPr>
          <w:p w:rsidR="00766612" w:rsidRPr="00EA02C3" w:rsidRDefault="00766612" w:rsidP="004F5BE0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EA02C3">
              <w:t xml:space="preserve">- иные основные мероприятия, приоритетные основные мероприятия, мероприятия ведомственных целевых программ, результаты реализации которых оцениваются как наступление или </w:t>
            </w:r>
            <w:proofErr w:type="spellStart"/>
            <w:r w:rsidRPr="00EA02C3">
              <w:t>ненаступление</w:t>
            </w:r>
            <w:proofErr w:type="spellEnd"/>
            <w:r w:rsidRPr="00EA02C3">
              <w:t xml:space="preserve"> контрольного события (событий) и (или) достижение качественного результата</w:t>
            </w:r>
          </w:p>
        </w:tc>
        <w:tc>
          <w:tcPr>
            <w:tcW w:w="3260" w:type="dxa"/>
          </w:tcPr>
          <w:p w:rsidR="00766612" w:rsidRPr="00EA02C3" w:rsidRDefault="00766612" w:rsidP="004F5BE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2977" w:type="dxa"/>
          </w:tcPr>
          <w:p w:rsidR="00766612" w:rsidRPr="00EA02C3" w:rsidRDefault="00766612" w:rsidP="004F5BE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2835" w:type="dxa"/>
          </w:tcPr>
          <w:p w:rsidR="00766612" w:rsidRPr="00EA02C3" w:rsidRDefault="00766612" w:rsidP="004F5BE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EA02C3">
              <w:t>Х</w:t>
            </w:r>
          </w:p>
        </w:tc>
      </w:tr>
    </w:tbl>
    <w:p w:rsidR="00766612" w:rsidRPr="00EA02C3" w:rsidRDefault="00766612" w:rsidP="00766612">
      <w:pPr>
        <w:widowControl w:val="0"/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</w:p>
    <w:p w:rsidR="00766612" w:rsidRPr="00EA02C3" w:rsidRDefault="00766612" w:rsidP="00343438">
      <w:pPr>
        <w:ind w:left="10206"/>
        <w:jc w:val="right"/>
        <w:rPr>
          <w:kern w:val="2"/>
          <w:sz w:val="26"/>
          <w:szCs w:val="26"/>
        </w:rPr>
      </w:pPr>
    </w:p>
    <w:p w:rsidR="00F17844" w:rsidRPr="00EA02C3" w:rsidRDefault="00F17844" w:rsidP="00F17844">
      <w:pPr>
        <w:widowControl w:val="0"/>
        <w:suppressAutoHyphens/>
        <w:autoSpaceDE w:val="0"/>
        <w:rPr>
          <w:kern w:val="2"/>
          <w:sz w:val="26"/>
          <w:szCs w:val="26"/>
        </w:rPr>
      </w:pPr>
    </w:p>
    <w:p w:rsidR="006F5DF6" w:rsidRPr="00EA02C3" w:rsidRDefault="006F5DF6" w:rsidP="00F17844">
      <w:pPr>
        <w:widowControl w:val="0"/>
        <w:suppressAutoHyphens/>
        <w:autoSpaceDE w:val="0"/>
        <w:jc w:val="right"/>
        <w:rPr>
          <w:kern w:val="2"/>
          <w:sz w:val="26"/>
          <w:szCs w:val="26"/>
        </w:rPr>
      </w:pPr>
      <w:r w:rsidRPr="00EA02C3">
        <w:rPr>
          <w:kern w:val="2"/>
          <w:sz w:val="26"/>
          <w:szCs w:val="26"/>
        </w:rPr>
        <w:t>Приложение № 2</w:t>
      </w:r>
    </w:p>
    <w:p w:rsidR="006F5DF6" w:rsidRPr="00EA02C3" w:rsidRDefault="006F5DF6" w:rsidP="006F5DF6">
      <w:pPr>
        <w:widowControl w:val="0"/>
        <w:suppressAutoHyphens/>
        <w:autoSpaceDE w:val="0"/>
        <w:jc w:val="right"/>
        <w:rPr>
          <w:kern w:val="2"/>
          <w:sz w:val="26"/>
          <w:szCs w:val="26"/>
        </w:rPr>
      </w:pPr>
      <w:r w:rsidRPr="00EA02C3">
        <w:rPr>
          <w:kern w:val="2"/>
          <w:sz w:val="26"/>
          <w:szCs w:val="26"/>
        </w:rPr>
        <w:t>к постановлению</w:t>
      </w:r>
    </w:p>
    <w:p w:rsidR="006F5DF6" w:rsidRPr="00EA02C3" w:rsidRDefault="006F5DF6" w:rsidP="006F5DF6">
      <w:pPr>
        <w:widowControl w:val="0"/>
        <w:suppressAutoHyphens/>
        <w:autoSpaceDE w:val="0"/>
        <w:jc w:val="right"/>
        <w:rPr>
          <w:kern w:val="2"/>
          <w:sz w:val="26"/>
          <w:szCs w:val="26"/>
        </w:rPr>
      </w:pPr>
      <w:r w:rsidRPr="00EA02C3">
        <w:rPr>
          <w:kern w:val="2"/>
          <w:sz w:val="26"/>
          <w:szCs w:val="26"/>
        </w:rPr>
        <w:t>Администрации Большесальского сельского поселения</w:t>
      </w:r>
    </w:p>
    <w:p w:rsidR="006F5DF6" w:rsidRPr="00EA02C3" w:rsidRDefault="00F936D8" w:rsidP="006F5DF6">
      <w:pPr>
        <w:widowControl w:val="0"/>
        <w:suppressAutoHyphens/>
        <w:autoSpaceDE w:val="0"/>
        <w:jc w:val="right"/>
        <w:rPr>
          <w:kern w:val="2"/>
          <w:sz w:val="26"/>
          <w:szCs w:val="26"/>
        </w:rPr>
      </w:pPr>
      <w:r w:rsidRPr="00EA02C3">
        <w:rPr>
          <w:kern w:val="2"/>
          <w:sz w:val="26"/>
          <w:szCs w:val="26"/>
        </w:rPr>
        <w:t>от</w:t>
      </w:r>
      <w:r w:rsidR="006F5DF6" w:rsidRPr="00EA02C3">
        <w:rPr>
          <w:kern w:val="2"/>
          <w:sz w:val="26"/>
          <w:szCs w:val="26"/>
        </w:rPr>
        <w:t xml:space="preserve"> </w:t>
      </w:r>
      <w:r w:rsidR="00EA02C3" w:rsidRPr="00EA02C3">
        <w:rPr>
          <w:kern w:val="2"/>
          <w:sz w:val="26"/>
          <w:szCs w:val="26"/>
        </w:rPr>
        <w:t>2</w:t>
      </w:r>
      <w:r w:rsidR="00587A72">
        <w:rPr>
          <w:kern w:val="2"/>
          <w:sz w:val="26"/>
          <w:szCs w:val="26"/>
        </w:rPr>
        <w:t>3</w:t>
      </w:r>
      <w:r w:rsidR="00EA02C3" w:rsidRPr="00EA02C3">
        <w:rPr>
          <w:kern w:val="2"/>
          <w:sz w:val="26"/>
          <w:szCs w:val="26"/>
        </w:rPr>
        <w:t>.03.</w:t>
      </w:r>
      <w:r w:rsidR="00EE71F6" w:rsidRPr="00EA02C3">
        <w:rPr>
          <w:kern w:val="2"/>
          <w:sz w:val="26"/>
          <w:szCs w:val="26"/>
        </w:rPr>
        <w:t>202</w:t>
      </w:r>
      <w:r w:rsidR="00587A72">
        <w:rPr>
          <w:kern w:val="2"/>
          <w:sz w:val="26"/>
          <w:szCs w:val="26"/>
        </w:rPr>
        <w:t>3</w:t>
      </w:r>
      <w:r w:rsidR="006F5DF6" w:rsidRPr="00EA02C3">
        <w:rPr>
          <w:kern w:val="2"/>
          <w:sz w:val="26"/>
          <w:szCs w:val="26"/>
        </w:rPr>
        <w:t xml:space="preserve"> года №</w:t>
      </w:r>
      <w:r w:rsidR="00587A72">
        <w:rPr>
          <w:kern w:val="2"/>
          <w:sz w:val="26"/>
          <w:szCs w:val="26"/>
        </w:rPr>
        <w:t>36</w:t>
      </w:r>
      <w:r w:rsidR="006F5DF6" w:rsidRPr="00EA02C3">
        <w:rPr>
          <w:kern w:val="2"/>
          <w:sz w:val="26"/>
          <w:szCs w:val="26"/>
        </w:rPr>
        <w:t xml:space="preserve"> </w:t>
      </w:r>
    </w:p>
    <w:p w:rsidR="006F5DF6" w:rsidRPr="00EA02C3" w:rsidRDefault="006F5DF6" w:rsidP="006F5DF6">
      <w:pPr>
        <w:widowControl w:val="0"/>
        <w:suppressAutoHyphens/>
        <w:autoSpaceDE w:val="0"/>
        <w:jc w:val="center"/>
        <w:rPr>
          <w:b/>
          <w:sz w:val="26"/>
          <w:szCs w:val="26"/>
          <w:lang w:eastAsia="ar-SA"/>
        </w:rPr>
      </w:pPr>
      <w:r w:rsidRPr="00EA02C3">
        <w:rPr>
          <w:b/>
          <w:sz w:val="26"/>
          <w:szCs w:val="26"/>
          <w:lang w:eastAsia="ar-SA"/>
        </w:rPr>
        <w:t>Отчет</w:t>
      </w:r>
    </w:p>
    <w:p w:rsidR="006F5DF6" w:rsidRPr="00EA02C3" w:rsidRDefault="006F5DF6" w:rsidP="006F5DF6">
      <w:pPr>
        <w:widowControl w:val="0"/>
        <w:suppressAutoHyphens/>
        <w:autoSpaceDE w:val="0"/>
        <w:jc w:val="center"/>
        <w:rPr>
          <w:b/>
          <w:sz w:val="26"/>
          <w:szCs w:val="26"/>
          <w:lang w:eastAsia="ar-SA"/>
        </w:rPr>
      </w:pPr>
      <w:r w:rsidRPr="00EA02C3">
        <w:rPr>
          <w:b/>
          <w:sz w:val="26"/>
          <w:szCs w:val="26"/>
          <w:lang w:eastAsia="ar-SA"/>
        </w:rPr>
        <w:t xml:space="preserve"> об исполнении </w:t>
      </w:r>
      <w:proofErr w:type="gramStart"/>
      <w:r w:rsidRPr="00EA02C3">
        <w:rPr>
          <w:b/>
          <w:sz w:val="26"/>
          <w:szCs w:val="26"/>
          <w:lang w:eastAsia="ar-SA"/>
        </w:rPr>
        <w:t>плана  реализации</w:t>
      </w:r>
      <w:proofErr w:type="gramEnd"/>
      <w:r w:rsidRPr="00EA02C3">
        <w:rPr>
          <w:b/>
          <w:sz w:val="26"/>
          <w:szCs w:val="26"/>
          <w:lang w:eastAsia="ar-SA"/>
        </w:rPr>
        <w:t xml:space="preserve"> муниципальной программы:</w:t>
      </w:r>
    </w:p>
    <w:p w:rsidR="008D32F2" w:rsidRPr="00EA02C3" w:rsidRDefault="006F5DF6" w:rsidP="006F5DF6">
      <w:pPr>
        <w:widowControl w:val="0"/>
        <w:suppressAutoHyphens/>
        <w:autoSpaceDE w:val="0"/>
        <w:jc w:val="center"/>
        <w:rPr>
          <w:b/>
          <w:sz w:val="26"/>
          <w:szCs w:val="26"/>
          <w:lang w:eastAsia="ar-SA"/>
        </w:rPr>
      </w:pPr>
      <w:r w:rsidRPr="00EA02C3">
        <w:rPr>
          <w:b/>
          <w:sz w:val="26"/>
          <w:szCs w:val="26"/>
          <w:lang w:eastAsia="ar-SA"/>
        </w:rPr>
        <w:t xml:space="preserve"> </w:t>
      </w:r>
      <w:r w:rsidR="008D32F2" w:rsidRPr="00EA02C3">
        <w:rPr>
          <w:b/>
          <w:sz w:val="26"/>
          <w:szCs w:val="26"/>
          <w:lang w:eastAsia="ar-SA"/>
        </w:rPr>
        <w:t>«</w:t>
      </w:r>
      <w:r w:rsidRPr="00EA02C3">
        <w:rPr>
          <w:b/>
          <w:bCs/>
          <w:sz w:val="26"/>
          <w:szCs w:val="26"/>
          <w:lang w:eastAsia="ar-SA"/>
        </w:rPr>
        <w:t>Управление муниципальными финансами и создание условий для эффективного управления муниципальными финансами</w:t>
      </w:r>
      <w:r w:rsidR="008D32F2" w:rsidRPr="00EA02C3">
        <w:rPr>
          <w:b/>
          <w:sz w:val="26"/>
          <w:szCs w:val="26"/>
          <w:lang w:eastAsia="ar-SA"/>
        </w:rPr>
        <w:t xml:space="preserve">» </w:t>
      </w:r>
    </w:p>
    <w:p w:rsidR="008D32F2" w:rsidRPr="00EA02C3" w:rsidRDefault="008D32F2" w:rsidP="008D32F2">
      <w:pPr>
        <w:widowControl w:val="0"/>
        <w:suppressAutoHyphens/>
        <w:autoSpaceDE w:val="0"/>
        <w:jc w:val="center"/>
        <w:rPr>
          <w:b/>
          <w:sz w:val="26"/>
          <w:szCs w:val="26"/>
          <w:lang w:eastAsia="ar-SA"/>
        </w:rPr>
      </w:pPr>
      <w:r w:rsidRPr="00EA02C3">
        <w:rPr>
          <w:b/>
          <w:sz w:val="26"/>
          <w:szCs w:val="26"/>
          <w:lang w:eastAsia="ar-SA"/>
        </w:rPr>
        <w:t>отчетный период 20</w:t>
      </w:r>
      <w:r w:rsidR="00EE71F6" w:rsidRPr="00EA02C3">
        <w:rPr>
          <w:b/>
          <w:sz w:val="26"/>
          <w:szCs w:val="26"/>
          <w:lang w:eastAsia="ar-SA"/>
        </w:rPr>
        <w:t>2</w:t>
      </w:r>
      <w:r w:rsidR="00587A72">
        <w:rPr>
          <w:b/>
          <w:sz w:val="26"/>
          <w:szCs w:val="26"/>
          <w:lang w:eastAsia="ar-SA"/>
        </w:rPr>
        <w:t>2</w:t>
      </w:r>
      <w:r w:rsidRPr="00EA02C3">
        <w:rPr>
          <w:b/>
          <w:sz w:val="26"/>
          <w:szCs w:val="26"/>
          <w:lang w:eastAsia="ar-SA"/>
        </w:rPr>
        <w:t xml:space="preserve"> год</w:t>
      </w:r>
    </w:p>
    <w:tbl>
      <w:tblPr>
        <w:tblW w:w="1532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3119"/>
        <w:gridCol w:w="1701"/>
        <w:gridCol w:w="3260"/>
        <w:gridCol w:w="1276"/>
        <w:gridCol w:w="1276"/>
        <w:gridCol w:w="991"/>
        <w:gridCol w:w="1135"/>
        <w:gridCol w:w="992"/>
        <w:gridCol w:w="60"/>
        <w:gridCol w:w="790"/>
        <w:gridCol w:w="18"/>
      </w:tblGrid>
      <w:tr w:rsidR="006F5DF6" w:rsidRPr="00EA02C3" w:rsidTr="009B40A4">
        <w:trPr>
          <w:trHeight w:val="308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F5DF6" w:rsidRPr="00EA02C3" w:rsidRDefault="006F5DF6" w:rsidP="007F2F69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EA02C3">
              <w:rPr>
                <w:lang w:eastAsia="ar-SA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F5DF6" w:rsidRPr="00EA02C3" w:rsidRDefault="006F5DF6" w:rsidP="007F2F69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Номер и наименование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F5DF6" w:rsidRPr="00EA02C3" w:rsidRDefault="006F5DF6" w:rsidP="007F2F69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 xml:space="preserve">Ответственный </w:t>
            </w:r>
            <w:r w:rsidRPr="00EA02C3">
              <w:rPr>
                <w:lang w:eastAsia="ar-SA"/>
              </w:rPr>
              <w:br/>
              <w:t xml:space="preserve"> исполнитель, соисполнитель, участник</w:t>
            </w:r>
            <w:r w:rsidRPr="00EA02C3">
              <w:rPr>
                <w:lang w:eastAsia="ar-SA"/>
              </w:rPr>
              <w:br/>
              <w:t xml:space="preserve">(должность/ ФИО) </w:t>
            </w:r>
            <w:hyperlink w:anchor="Par1127" w:history="1">
              <w:r w:rsidRPr="00EA02C3">
                <w:rPr>
                  <w:rStyle w:val="af3"/>
                  <w:lang w:eastAsia="ar-SA"/>
                </w:rPr>
                <w:t>&lt;1&gt;</w:t>
              </w:r>
            </w:hyperlink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F5DF6" w:rsidRPr="00EA02C3" w:rsidRDefault="006F5DF6" w:rsidP="007F2F69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proofErr w:type="gramStart"/>
            <w:r w:rsidRPr="00EA02C3">
              <w:rPr>
                <w:lang w:eastAsia="ar-SA"/>
              </w:rPr>
              <w:t>Результат  реализации</w:t>
            </w:r>
            <w:proofErr w:type="gramEnd"/>
            <w:r w:rsidRPr="00EA02C3">
              <w:rPr>
                <w:lang w:eastAsia="ar-SA"/>
              </w:rPr>
              <w:t xml:space="preserve"> (краткое описание)</w:t>
            </w:r>
          </w:p>
          <w:p w:rsidR="006F5DF6" w:rsidRPr="00EA02C3" w:rsidRDefault="006F5DF6" w:rsidP="007F2F69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F5DF6" w:rsidRPr="00EA02C3" w:rsidRDefault="006F5DF6" w:rsidP="007F2F69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F5DF6" w:rsidRPr="00EA02C3" w:rsidRDefault="006F5DF6" w:rsidP="007F2F69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 xml:space="preserve">Фактическая дата окончания реализации, наступления </w:t>
            </w:r>
            <w:proofErr w:type="spellStart"/>
            <w:r w:rsidRPr="00EA02C3">
              <w:rPr>
                <w:lang w:eastAsia="ar-SA"/>
              </w:rPr>
              <w:t>контрольнго</w:t>
            </w:r>
            <w:proofErr w:type="spellEnd"/>
            <w:r w:rsidRPr="00EA02C3">
              <w:rPr>
                <w:lang w:eastAsia="ar-SA"/>
              </w:rPr>
              <w:t xml:space="preserve"> события </w:t>
            </w:r>
          </w:p>
        </w:tc>
        <w:tc>
          <w:tcPr>
            <w:tcW w:w="317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F5DF6" w:rsidRPr="00EA02C3" w:rsidRDefault="006F5DF6" w:rsidP="007F2F69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 xml:space="preserve">Расходы бюджета на реализацию муниципальной программы, </w:t>
            </w:r>
            <w:proofErr w:type="spellStart"/>
            <w:r w:rsidRPr="00EA02C3">
              <w:rPr>
                <w:lang w:eastAsia="ar-SA"/>
              </w:rPr>
              <w:t>тыс.рублей</w:t>
            </w:r>
            <w:proofErr w:type="spellEnd"/>
          </w:p>
        </w:tc>
        <w:tc>
          <w:tcPr>
            <w:tcW w:w="80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F5DF6" w:rsidRPr="00EA02C3" w:rsidRDefault="006F5DF6" w:rsidP="007F2F69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</w:p>
        </w:tc>
      </w:tr>
      <w:tr w:rsidR="006F5DF6" w:rsidRPr="00EA02C3" w:rsidTr="009B40A4">
        <w:trPr>
          <w:trHeight w:val="2202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F5DF6" w:rsidRPr="00EA02C3" w:rsidRDefault="006F5DF6" w:rsidP="007F2F69">
            <w:pPr>
              <w:widowControl w:val="0"/>
              <w:suppressAutoHyphens/>
              <w:autoSpaceDE w:val="0"/>
              <w:rPr>
                <w:lang w:eastAsia="ar-SA"/>
              </w:rPr>
            </w:pPr>
          </w:p>
        </w:tc>
        <w:tc>
          <w:tcPr>
            <w:tcW w:w="31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F5DF6" w:rsidRPr="00EA02C3" w:rsidRDefault="006F5DF6" w:rsidP="007F2F69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F5DF6" w:rsidRPr="00EA02C3" w:rsidRDefault="006F5DF6" w:rsidP="007F2F69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F5DF6" w:rsidRPr="00EA02C3" w:rsidRDefault="006F5DF6" w:rsidP="007F2F69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F5DF6" w:rsidRPr="00EA02C3" w:rsidRDefault="006F5DF6" w:rsidP="007F2F69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Фактическая дата начала реализации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F5DF6" w:rsidRPr="00EA02C3" w:rsidRDefault="006F5DF6" w:rsidP="007F2F69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3178" w:type="dxa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F5DF6" w:rsidRPr="00EA02C3" w:rsidRDefault="006F5DF6" w:rsidP="007F2F69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80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F5DF6" w:rsidRPr="00EA02C3" w:rsidRDefault="006F5DF6" w:rsidP="006F5DF6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 xml:space="preserve">Объемы неосвоенных средств и причины их </w:t>
            </w:r>
            <w:proofErr w:type="spellStart"/>
            <w:r w:rsidRPr="00EA02C3">
              <w:rPr>
                <w:lang w:eastAsia="ar-SA"/>
              </w:rPr>
              <w:t>неосвоения</w:t>
            </w:r>
            <w:proofErr w:type="spellEnd"/>
          </w:p>
          <w:p w:rsidR="006F5DF6" w:rsidRPr="00EA02C3" w:rsidRDefault="00AC617F" w:rsidP="006F5DF6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hyperlink w:anchor="Par1127" w:history="1">
              <w:r w:rsidR="006F5DF6" w:rsidRPr="00EA02C3">
                <w:rPr>
                  <w:rStyle w:val="af3"/>
                  <w:lang w:eastAsia="ar-SA"/>
                </w:rPr>
                <w:t>&lt;2&gt;</w:t>
              </w:r>
            </w:hyperlink>
          </w:p>
        </w:tc>
      </w:tr>
      <w:tr w:rsidR="006F5DF6" w:rsidRPr="00EA02C3" w:rsidTr="009B40A4">
        <w:trPr>
          <w:gridAfter w:val="1"/>
          <w:wAfter w:w="18" w:type="dxa"/>
          <w:trHeight w:val="70"/>
        </w:trPr>
        <w:tc>
          <w:tcPr>
            <w:tcW w:w="709" w:type="dxa"/>
            <w:vMerge/>
            <w:tcBorders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6F5DF6" w:rsidRPr="00EA02C3" w:rsidRDefault="006F5DF6" w:rsidP="006F5DF6">
            <w:pPr>
              <w:widowControl w:val="0"/>
              <w:suppressAutoHyphens/>
              <w:autoSpaceDE w:val="0"/>
              <w:snapToGrid w:val="0"/>
              <w:rPr>
                <w:lang w:eastAsia="ar-SA"/>
              </w:rPr>
            </w:pPr>
          </w:p>
        </w:tc>
        <w:tc>
          <w:tcPr>
            <w:tcW w:w="311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F5DF6" w:rsidRPr="00EA02C3" w:rsidRDefault="006F5DF6" w:rsidP="006F5DF6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F5DF6" w:rsidRPr="00EA02C3" w:rsidRDefault="006F5DF6" w:rsidP="006F5DF6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F5DF6" w:rsidRPr="00EA02C3" w:rsidRDefault="006F5DF6" w:rsidP="006F5DF6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F5DF6" w:rsidRPr="00EA02C3" w:rsidRDefault="006F5DF6" w:rsidP="006F5DF6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F5DF6" w:rsidRPr="00EA02C3" w:rsidRDefault="006F5DF6" w:rsidP="006F5DF6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F6" w:rsidRPr="00EA02C3" w:rsidRDefault="006F5DF6" w:rsidP="006F5DF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предусмотрено</w:t>
            </w:r>
          </w:p>
          <w:p w:rsidR="006F5DF6" w:rsidRPr="00EA02C3" w:rsidRDefault="006F5DF6" w:rsidP="006F5DF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муниципальной программой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F6" w:rsidRPr="00EA02C3" w:rsidRDefault="006F5DF6" w:rsidP="006F5DF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предусмотрено сводной бюджетной росписью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F6" w:rsidRPr="00EA02C3" w:rsidRDefault="006F5DF6" w:rsidP="006F5DF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 xml:space="preserve">факт на отчетную дату </w:t>
            </w:r>
            <w:hyperlink w:anchor="Par1414" w:history="1">
              <w:r w:rsidRPr="00EA02C3">
                <w:t>&lt;1&gt;</w:t>
              </w:r>
            </w:hyperlink>
          </w:p>
        </w:tc>
        <w:tc>
          <w:tcPr>
            <w:tcW w:w="850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F5DF6" w:rsidRPr="00EA02C3" w:rsidRDefault="006F5DF6" w:rsidP="006F5DF6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</w:p>
        </w:tc>
      </w:tr>
      <w:tr w:rsidR="006F5DF6" w:rsidRPr="00EA02C3" w:rsidTr="009B40A4">
        <w:trPr>
          <w:gridAfter w:val="1"/>
          <w:wAfter w:w="18" w:type="dxa"/>
          <w:trHeight w:val="278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DF6" w:rsidRPr="00EA02C3" w:rsidRDefault="006F5DF6" w:rsidP="007F2F69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DF6" w:rsidRPr="00EA02C3" w:rsidRDefault="006F5DF6" w:rsidP="007F2F69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DF6" w:rsidRPr="00EA02C3" w:rsidRDefault="006F5DF6" w:rsidP="007F2F69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DF6" w:rsidRPr="00EA02C3" w:rsidRDefault="006F5DF6" w:rsidP="007F2F69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DF6" w:rsidRPr="00EA02C3" w:rsidRDefault="006F5DF6" w:rsidP="007F2F69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DF6" w:rsidRPr="00EA02C3" w:rsidRDefault="006F5DF6" w:rsidP="007F2F69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DF6" w:rsidRPr="00EA02C3" w:rsidRDefault="006F5DF6" w:rsidP="007F2F69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DF6" w:rsidRPr="00EA02C3" w:rsidRDefault="006F5DF6" w:rsidP="007F2F69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DF6" w:rsidRPr="00EA02C3" w:rsidRDefault="006F5DF6" w:rsidP="007F2F69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DF6" w:rsidRPr="00EA02C3" w:rsidRDefault="006F5DF6" w:rsidP="007F2F69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</w:p>
        </w:tc>
      </w:tr>
      <w:tr w:rsidR="006253CD" w:rsidRPr="00EA02C3" w:rsidTr="009B40A4">
        <w:trPr>
          <w:gridAfter w:val="1"/>
          <w:wAfter w:w="18" w:type="dxa"/>
          <w:trHeight w:val="278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3CD" w:rsidRPr="00EA02C3" w:rsidRDefault="006253CD" w:rsidP="006253CD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3CD" w:rsidRPr="00EA02C3" w:rsidRDefault="006253CD" w:rsidP="006253CD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Подпро</w:t>
            </w:r>
            <w:r w:rsidRPr="00EA02C3">
              <w:rPr>
                <w:lang w:eastAsia="ar-SA"/>
              </w:rPr>
              <w:softHyphen/>
              <w:t>грамма 1 «Долгосрочное финансовое планирование»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CD" w:rsidRPr="00EA02C3" w:rsidRDefault="006253CD" w:rsidP="006253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 xml:space="preserve">Администрация </w:t>
            </w:r>
          </w:p>
          <w:p w:rsidR="006253CD" w:rsidRPr="00EA02C3" w:rsidRDefault="006253CD" w:rsidP="006253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 xml:space="preserve">Большесальского сельского </w:t>
            </w:r>
            <w:r w:rsidRPr="00EA02C3">
              <w:lastRenderedPageBreak/>
              <w:t>поселения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CD" w:rsidRPr="00EA02C3" w:rsidRDefault="006253CD" w:rsidP="006253CD">
            <w:pPr>
              <w:jc w:val="center"/>
            </w:pPr>
            <w:r w:rsidRPr="00EA02C3">
              <w:lastRenderedPageBreak/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CD" w:rsidRPr="00EA02C3" w:rsidRDefault="006253CD" w:rsidP="006253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CD" w:rsidRPr="00EA02C3" w:rsidRDefault="006253CD" w:rsidP="006253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х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3CD" w:rsidRPr="00EA02C3" w:rsidRDefault="006253CD" w:rsidP="006253CD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3CD" w:rsidRPr="00EA02C3" w:rsidRDefault="006253CD" w:rsidP="006253CD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3CD" w:rsidRPr="00EA02C3" w:rsidRDefault="006253CD" w:rsidP="006253CD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3CD" w:rsidRPr="00EA02C3" w:rsidRDefault="006253CD" w:rsidP="006253CD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</w:p>
        </w:tc>
      </w:tr>
      <w:tr w:rsidR="006253CD" w:rsidRPr="00EA02C3" w:rsidTr="00587A72">
        <w:trPr>
          <w:gridAfter w:val="1"/>
          <w:wAfter w:w="18" w:type="dxa"/>
          <w:trHeight w:val="237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3CD" w:rsidRPr="00EA02C3" w:rsidRDefault="006253CD" w:rsidP="006253CD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EA02C3">
              <w:rPr>
                <w:lang w:eastAsia="ar-SA"/>
              </w:rPr>
              <w:lastRenderedPageBreak/>
              <w:t>2.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3CD" w:rsidRPr="00EA02C3" w:rsidRDefault="006253CD" w:rsidP="006253CD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Основное мероприя</w:t>
            </w:r>
            <w:r w:rsidRPr="00EA02C3">
              <w:rPr>
                <w:lang w:eastAsia="ar-SA"/>
              </w:rPr>
              <w:softHyphen/>
              <w:t>тие 1.1.</w:t>
            </w:r>
          </w:p>
          <w:p w:rsidR="006253CD" w:rsidRPr="00EA02C3" w:rsidRDefault="006253CD" w:rsidP="006253CD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Реализация мероприятий по росту доходного потенциала  Большесальского сельского поселения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3CD" w:rsidRPr="00EA02C3" w:rsidRDefault="006253CD" w:rsidP="006253CD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Администрация Большесальского сельского поселения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3CD" w:rsidRPr="00EA02C3" w:rsidRDefault="006253CD" w:rsidP="006253CD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Исполнение бюджетных назначений по налоговым и неналоговым доходам;</w:t>
            </w:r>
          </w:p>
          <w:p w:rsidR="006253CD" w:rsidRPr="00EA02C3" w:rsidRDefault="006253CD" w:rsidP="006253CD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достижение устойчивой положительной динамики поступлений по всем видам налоговых и неналоговых доходов.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3CD" w:rsidRPr="00EA02C3" w:rsidRDefault="006253CD" w:rsidP="00587A72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01.01.20</w:t>
            </w:r>
            <w:r w:rsidR="00EE71F6" w:rsidRPr="00EA02C3">
              <w:rPr>
                <w:lang w:eastAsia="ar-SA"/>
              </w:rPr>
              <w:t>2</w:t>
            </w:r>
            <w:r w:rsidR="00587A72">
              <w:rPr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3CD" w:rsidRPr="00EA02C3" w:rsidRDefault="006253CD" w:rsidP="00587A72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31.12.20</w:t>
            </w:r>
            <w:r w:rsidR="00EE71F6" w:rsidRPr="00EA02C3">
              <w:rPr>
                <w:lang w:eastAsia="ar-SA"/>
              </w:rPr>
              <w:t>2</w:t>
            </w:r>
            <w:r w:rsidR="00587A72">
              <w:rPr>
                <w:lang w:eastAsia="ar-SA"/>
              </w:rPr>
              <w:t>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3CD" w:rsidRPr="00EA02C3" w:rsidRDefault="006253CD" w:rsidP="006253CD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3CD" w:rsidRPr="00EA02C3" w:rsidRDefault="006253CD" w:rsidP="006253CD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3CD" w:rsidRPr="00EA02C3" w:rsidRDefault="006253CD" w:rsidP="006253CD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3CD" w:rsidRPr="00EA02C3" w:rsidRDefault="006253CD" w:rsidP="006253CD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</w:p>
        </w:tc>
      </w:tr>
      <w:tr w:rsidR="00587A72" w:rsidRPr="00EA02C3" w:rsidTr="009B40A4">
        <w:trPr>
          <w:gridAfter w:val="1"/>
          <w:wAfter w:w="18" w:type="dxa"/>
          <w:trHeight w:val="1891"/>
        </w:trPr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</w:tcPr>
          <w:p w:rsidR="00587A72" w:rsidRPr="00EA02C3" w:rsidRDefault="00587A72" w:rsidP="00587A72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EA02C3">
              <w:rPr>
                <w:lang w:eastAsia="ar-SA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72" w:rsidRPr="00EA02C3" w:rsidRDefault="00587A72" w:rsidP="00587A72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EA02C3">
              <w:rPr>
                <w:kern w:val="2"/>
              </w:rPr>
              <w:t>Основное мероприятие 1.2.</w:t>
            </w:r>
          </w:p>
          <w:p w:rsidR="00587A72" w:rsidRPr="00EA02C3" w:rsidRDefault="00587A72" w:rsidP="00587A72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EA02C3">
              <w:rPr>
                <w:kern w:val="2"/>
              </w:rPr>
              <w:t>Проведение оценки эффективности налоговых льгот (пониженных ставок по налогам), установленным законодательством Ростовской области  о налогах и сборах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A72" w:rsidRPr="00EA02C3" w:rsidRDefault="00587A72" w:rsidP="00587A72">
            <w:r w:rsidRPr="00EA02C3">
              <w:rPr>
                <w:lang w:eastAsia="ar-SA"/>
              </w:rPr>
              <w:t>Администрация Большесальского сельского поселения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A72" w:rsidRPr="00EA02C3" w:rsidRDefault="00587A72" w:rsidP="00587A72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Сокращение     неэффектив</w:t>
            </w:r>
            <w:r w:rsidRPr="00EA02C3">
              <w:rPr>
                <w:lang w:eastAsia="ar-SA"/>
              </w:rPr>
              <w:softHyphen/>
              <w:t>ных   и   малоэффективных муниципальных    налоговых льгот   и  реализация  мер, направленных на оптими</w:t>
            </w:r>
            <w:r w:rsidRPr="00EA02C3">
              <w:rPr>
                <w:lang w:eastAsia="ar-SA"/>
              </w:rPr>
              <w:softHyphen/>
              <w:t>зацию налоговых льгот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A72" w:rsidRPr="00EA02C3" w:rsidRDefault="00587A72" w:rsidP="00587A72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01.01.202</w:t>
            </w:r>
            <w:r>
              <w:rPr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A72" w:rsidRPr="00EA02C3" w:rsidRDefault="00587A72" w:rsidP="00587A72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31.12.202</w:t>
            </w:r>
            <w:r>
              <w:rPr>
                <w:lang w:eastAsia="ar-SA"/>
              </w:rPr>
              <w:t>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A72" w:rsidRPr="00EA02C3" w:rsidRDefault="00587A72" w:rsidP="00587A72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A72" w:rsidRPr="00EA02C3" w:rsidRDefault="00587A72" w:rsidP="00587A72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A72" w:rsidRPr="00EA02C3" w:rsidRDefault="00587A72" w:rsidP="00587A72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A72" w:rsidRPr="00EA02C3" w:rsidRDefault="00587A72" w:rsidP="00587A72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</w:p>
        </w:tc>
      </w:tr>
      <w:tr w:rsidR="00587A72" w:rsidRPr="00EA02C3" w:rsidTr="009B40A4">
        <w:trPr>
          <w:gridAfter w:val="1"/>
          <w:wAfter w:w="18" w:type="dxa"/>
          <w:trHeight w:val="27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A72" w:rsidRPr="00EA02C3" w:rsidRDefault="00587A72" w:rsidP="00587A72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4.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A72" w:rsidRPr="00EA02C3" w:rsidRDefault="00587A72" w:rsidP="00587A72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Основное мероприятие 1.3 Формирование расходов бюджета Большесальского сельского поселения в со</w:t>
            </w:r>
            <w:r w:rsidRPr="00EA02C3">
              <w:rPr>
                <w:lang w:eastAsia="ar-SA"/>
              </w:rPr>
              <w:softHyphen/>
              <w:t>ответствии с муниципальными программами</w:t>
            </w:r>
          </w:p>
          <w:p w:rsidR="00587A72" w:rsidRPr="00EA02C3" w:rsidRDefault="00587A72" w:rsidP="00587A72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A72" w:rsidRPr="00EA02C3" w:rsidRDefault="00587A72" w:rsidP="00587A72">
            <w:r w:rsidRPr="00EA02C3">
              <w:rPr>
                <w:lang w:eastAsia="ar-SA"/>
              </w:rPr>
              <w:t>Администрация Большесальского сельского поселения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A72" w:rsidRPr="00EA02C3" w:rsidRDefault="00587A72" w:rsidP="00587A72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переход на формирование и    исполнение    бюджета Большесальского сельского поселения на ос</w:t>
            </w:r>
            <w:r w:rsidRPr="00EA02C3">
              <w:rPr>
                <w:lang w:eastAsia="ar-SA"/>
              </w:rPr>
              <w:softHyphen/>
              <w:t xml:space="preserve">нове программно-целевых принципов (планирование, </w:t>
            </w:r>
            <w:proofErr w:type="gramStart"/>
            <w:r w:rsidRPr="00EA02C3">
              <w:rPr>
                <w:lang w:eastAsia="ar-SA"/>
              </w:rPr>
              <w:t>контроль  и</w:t>
            </w:r>
            <w:proofErr w:type="gramEnd"/>
            <w:r w:rsidRPr="00EA02C3">
              <w:rPr>
                <w:lang w:eastAsia="ar-SA"/>
              </w:rPr>
              <w:t xml:space="preserve">  последующая оценка эффективности ис</w:t>
            </w:r>
            <w:r w:rsidRPr="00EA02C3">
              <w:rPr>
                <w:lang w:eastAsia="ar-SA"/>
              </w:rPr>
              <w:softHyphen/>
              <w:t>пользования     бюджетных средств)</w:t>
            </w:r>
          </w:p>
          <w:p w:rsidR="00587A72" w:rsidRPr="00EA02C3" w:rsidRDefault="00587A72" w:rsidP="00587A72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A72" w:rsidRPr="00EA02C3" w:rsidRDefault="00587A72" w:rsidP="00587A72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01.01.202</w:t>
            </w:r>
            <w:r>
              <w:rPr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A72" w:rsidRPr="00EA02C3" w:rsidRDefault="00587A72" w:rsidP="00587A72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31.12.202</w:t>
            </w:r>
            <w:r>
              <w:rPr>
                <w:lang w:eastAsia="ar-SA"/>
              </w:rPr>
              <w:t>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A72" w:rsidRPr="00EA02C3" w:rsidRDefault="00587A72" w:rsidP="00587A72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A72" w:rsidRPr="00EA02C3" w:rsidRDefault="00587A72" w:rsidP="00587A72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A72" w:rsidRPr="00EA02C3" w:rsidRDefault="00587A72" w:rsidP="00587A72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A72" w:rsidRPr="00EA02C3" w:rsidRDefault="00587A72" w:rsidP="00587A72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</w:p>
        </w:tc>
      </w:tr>
      <w:tr w:rsidR="0090203B" w:rsidRPr="00EA02C3" w:rsidTr="00C44BF9">
        <w:trPr>
          <w:gridAfter w:val="1"/>
          <w:wAfter w:w="18" w:type="dxa"/>
          <w:trHeight w:val="27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203B" w:rsidRPr="00EA02C3" w:rsidRDefault="0090203B" w:rsidP="0090203B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lastRenderedPageBreak/>
              <w:t>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203B" w:rsidRPr="00EA02C3" w:rsidRDefault="0090203B" w:rsidP="0090203B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EA02C3">
              <w:rPr>
                <w:lang w:eastAsia="ar-SA"/>
              </w:rPr>
              <w:t>Контрольное событие</w:t>
            </w:r>
            <w:r w:rsidRPr="00EA02C3">
              <w:rPr>
                <w:lang w:eastAsia="ar-SA"/>
              </w:rPr>
              <w:br/>
              <w:t>муниципальной программы 1.1.</w:t>
            </w:r>
          </w:p>
          <w:p w:rsidR="0090203B" w:rsidRPr="00EA02C3" w:rsidRDefault="0090203B" w:rsidP="0090203B">
            <w:pPr>
              <w:widowControl w:val="0"/>
              <w:suppressAutoHyphens/>
              <w:autoSpaceDE w:val="0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203B" w:rsidRPr="00EA02C3" w:rsidRDefault="0090203B" w:rsidP="0090203B">
            <w:pPr>
              <w:widowControl w:val="0"/>
              <w:suppressAutoHyphens/>
              <w:autoSpaceDE w:val="0"/>
              <w:rPr>
                <w:rFonts w:ascii="Arial" w:hAnsi="Arial" w:cs="Arial"/>
                <w:color w:val="000000"/>
                <w:lang w:eastAsia="ar-SA"/>
              </w:rPr>
            </w:pPr>
            <w:r w:rsidRPr="00EA02C3">
              <w:rPr>
                <w:lang w:eastAsia="ar-SA"/>
              </w:rPr>
              <w:t>Администрация Большесальского сельского поселения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203B" w:rsidRPr="00EA02C3" w:rsidRDefault="0090203B" w:rsidP="0090203B">
            <w:pPr>
              <w:suppressAutoHyphens/>
              <w:jc w:val="both"/>
              <w:rPr>
                <w:lang w:eastAsia="ar-SA"/>
              </w:rPr>
            </w:pPr>
            <w:r w:rsidRPr="00EA02C3">
              <w:rPr>
                <w:color w:val="000000"/>
                <w:lang w:eastAsia="ar-SA"/>
              </w:rPr>
              <w:t xml:space="preserve">Заседания Рабочей группы по вопросам собираемости налогов и других обязательных платежей в связи с пандемией не проводились. Работа с должниками велась дистанционно. По результатам заседаний было собрано </w:t>
            </w:r>
            <w:r w:rsidR="00F250D4">
              <w:rPr>
                <w:color w:val="000000"/>
                <w:lang w:eastAsia="ar-SA"/>
              </w:rPr>
              <w:t>640,0</w:t>
            </w:r>
            <w:r w:rsidRPr="00EA02C3">
              <w:rPr>
                <w:color w:val="000000"/>
                <w:lang w:eastAsia="ar-SA"/>
              </w:rPr>
              <w:t xml:space="preserve"> тыс. рублей.</w:t>
            </w:r>
          </w:p>
          <w:p w:rsidR="0090203B" w:rsidRPr="00EA02C3" w:rsidRDefault="0090203B" w:rsidP="0090203B">
            <w:pPr>
              <w:suppressAutoHyphens/>
              <w:jc w:val="both"/>
              <w:rPr>
                <w:lang w:eastAsia="ar-SA"/>
              </w:rPr>
            </w:pPr>
            <w:r w:rsidRPr="00EA02C3">
              <w:rPr>
                <w:lang w:eastAsia="ar-SA"/>
              </w:rPr>
              <w:t>В 202</w:t>
            </w:r>
            <w:r w:rsidR="00587A72">
              <w:rPr>
                <w:lang w:eastAsia="ar-SA"/>
              </w:rPr>
              <w:t>2</w:t>
            </w:r>
            <w:r w:rsidRPr="00EA02C3">
              <w:rPr>
                <w:lang w:eastAsia="ar-SA"/>
              </w:rPr>
              <w:t xml:space="preserve"> году бюджет поселения сформирован по программной структуре на основе утвержденных муниципальных программ,</w:t>
            </w:r>
          </w:p>
          <w:p w:rsidR="0090203B" w:rsidRPr="00EA02C3" w:rsidRDefault="0090203B" w:rsidP="0090203B">
            <w:pPr>
              <w:suppressAutoHyphens/>
              <w:jc w:val="both"/>
              <w:rPr>
                <w:lang w:eastAsia="ar-SA"/>
              </w:rPr>
            </w:pPr>
            <w:r w:rsidRPr="00EA02C3">
              <w:rPr>
                <w:lang w:eastAsia="ar-SA"/>
              </w:rPr>
              <w:t>применяется программная бюджетная классификация.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203B" w:rsidRPr="00EA02C3" w:rsidRDefault="0090203B" w:rsidP="0090203B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EA02C3">
              <w:rPr>
                <w:lang w:eastAsia="ar-SA"/>
              </w:rPr>
              <w:t xml:space="preserve">         X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203B" w:rsidRPr="00EA02C3" w:rsidRDefault="0090203B" w:rsidP="00587A72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31.12.202</w:t>
            </w:r>
            <w:r w:rsidR="00587A72">
              <w:rPr>
                <w:lang w:eastAsia="ar-SA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203B" w:rsidRPr="00EA02C3" w:rsidRDefault="0090203B" w:rsidP="0090203B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EA02C3">
              <w:rPr>
                <w:lang w:eastAsia="ar-SA"/>
              </w:rPr>
              <w:t xml:space="preserve">            X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203B" w:rsidRPr="00EA02C3" w:rsidRDefault="0090203B" w:rsidP="0090203B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EA02C3">
              <w:rPr>
                <w:lang w:eastAsia="ar-SA"/>
              </w:rPr>
              <w:t xml:space="preserve">        X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203B" w:rsidRPr="00EA02C3" w:rsidRDefault="0090203B" w:rsidP="0090203B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EA02C3">
              <w:rPr>
                <w:lang w:eastAsia="ar-SA"/>
              </w:rPr>
              <w:t xml:space="preserve">        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</w:tcPr>
          <w:p w:rsidR="0090203B" w:rsidRPr="00EA02C3" w:rsidRDefault="0090203B" w:rsidP="0090203B">
            <w:pPr>
              <w:widowControl w:val="0"/>
              <w:suppressAutoHyphens/>
              <w:autoSpaceDE w:val="0"/>
              <w:rPr>
                <w:lang w:eastAsia="ar-SA"/>
              </w:rPr>
            </w:pPr>
          </w:p>
        </w:tc>
      </w:tr>
      <w:tr w:rsidR="006253CD" w:rsidRPr="00EA02C3" w:rsidTr="009B40A4">
        <w:trPr>
          <w:gridAfter w:val="1"/>
          <w:wAfter w:w="18" w:type="dxa"/>
          <w:trHeight w:val="27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3CD" w:rsidRPr="00EA02C3" w:rsidRDefault="006253CD" w:rsidP="006253CD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6.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3CD" w:rsidRPr="00EA02C3" w:rsidRDefault="006253CD" w:rsidP="006253CD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EA02C3">
              <w:rPr>
                <w:lang w:eastAsia="ar-SA"/>
              </w:rPr>
              <w:t>Подпрограмма 2. «</w:t>
            </w:r>
            <w:r w:rsidRPr="00EA02C3">
              <w:rPr>
                <w:bCs/>
                <w:lang w:eastAsia="ar-SA"/>
              </w:rPr>
              <w:t>Нормативно-методическое</w:t>
            </w:r>
            <w:r w:rsidRPr="00EA02C3">
              <w:rPr>
                <w:b/>
                <w:bCs/>
                <w:lang w:eastAsia="ar-SA"/>
              </w:rPr>
              <w:t xml:space="preserve">, </w:t>
            </w:r>
            <w:r w:rsidRPr="00EA02C3">
              <w:rPr>
                <w:bCs/>
                <w:lang w:eastAsia="ar-SA"/>
              </w:rPr>
              <w:t>информационное обеспечение и организация бюджетного процесса»</w:t>
            </w:r>
          </w:p>
          <w:p w:rsidR="006253CD" w:rsidRPr="00EA02C3" w:rsidRDefault="006253CD" w:rsidP="006253CD">
            <w:pPr>
              <w:widowControl w:val="0"/>
              <w:suppressAutoHyphens/>
              <w:autoSpaceDE w:val="0"/>
              <w:rPr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CD" w:rsidRPr="00EA02C3" w:rsidRDefault="006253CD" w:rsidP="006253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 xml:space="preserve">Администрация </w:t>
            </w:r>
          </w:p>
          <w:p w:rsidR="006253CD" w:rsidRPr="00EA02C3" w:rsidRDefault="006253CD" w:rsidP="006253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Большесальского сельского поселения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CD" w:rsidRPr="00EA02C3" w:rsidRDefault="006253CD" w:rsidP="006253CD">
            <w:pPr>
              <w:jc w:val="center"/>
            </w:pPr>
            <w:r w:rsidRPr="00EA02C3"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CD" w:rsidRPr="00EA02C3" w:rsidRDefault="006253CD" w:rsidP="006253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CD" w:rsidRPr="00EA02C3" w:rsidRDefault="006253CD" w:rsidP="006253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3CD" w:rsidRPr="00EA02C3" w:rsidRDefault="006253CD" w:rsidP="006253CD">
            <w:pPr>
              <w:widowControl w:val="0"/>
              <w:suppressAutoHyphens/>
              <w:autoSpaceDE w:val="0"/>
              <w:rPr>
                <w:lang w:eastAsia="ar-S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3CD" w:rsidRPr="00EA02C3" w:rsidRDefault="006253CD" w:rsidP="006253CD">
            <w:pPr>
              <w:widowControl w:val="0"/>
              <w:suppressAutoHyphens/>
              <w:autoSpaceDE w:val="0"/>
              <w:rPr>
                <w:lang w:eastAsia="ar-S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53CD" w:rsidRPr="00EA02C3" w:rsidRDefault="006253CD" w:rsidP="006253CD">
            <w:pPr>
              <w:widowControl w:val="0"/>
              <w:suppressAutoHyphens/>
              <w:autoSpaceDE w:val="0"/>
              <w:rPr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</w:tcPr>
          <w:p w:rsidR="006253CD" w:rsidRPr="00EA02C3" w:rsidRDefault="006253CD" w:rsidP="006253CD">
            <w:pPr>
              <w:widowControl w:val="0"/>
              <w:suppressAutoHyphens/>
              <w:autoSpaceDE w:val="0"/>
              <w:rPr>
                <w:lang w:eastAsia="ar-SA"/>
              </w:rPr>
            </w:pPr>
          </w:p>
        </w:tc>
      </w:tr>
      <w:tr w:rsidR="008F1CE7" w:rsidRPr="00EA02C3" w:rsidTr="009B40A4">
        <w:trPr>
          <w:gridAfter w:val="1"/>
          <w:wAfter w:w="18" w:type="dxa"/>
          <w:trHeight w:val="27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CE7" w:rsidRPr="00EA02C3" w:rsidRDefault="008F1CE7" w:rsidP="008F1CE7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lastRenderedPageBreak/>
              <w:t>7.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1CE7" w:rsidRPr="00EA02C3" w:rsidRDefault="008F1CE7" w:rsidP="008F1CE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EA02C3">
              <w:rPr>
                <w:color w:val="000000"/>
              </w:rPr>
              <w:t>Основное мероприятие 2.1 Разработка и совершенст</w:t>
            </w:r>
            <w:r w:rsidRPr="00EA02C3">
              <w:rPr>
                <w:color w:val="000000"/>
              </w:rPr>
              <w:softHyphen/>
              <w:t>вование нормативного правового регулирования по организации бюджетно</w:t>
            </w:r>
            <w:r w:rsidRPr="00EA02C3">
              <w:rPr>
                <w:color w:val="000000"/>
              </w:rPr>
              <w:softHyphen/>
              <w:t>го процесса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1CE7" w:rsidRPr="00EA02C3" w:rsidRDefault="008F1CE7" w:rsidP="008F1CE7">
            <w:r w:rsidRPr="00EA02C3">
              <w:rPr>
                <w:lang w:eastAsia="ar-SA"/>
              </w:rPr>
              <w:t>Администрация Большесальского сельского поселения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1CE7" w:rsidRPr="00EA02C3" w:rsidRDefault="008F1CE7" w:rsidP="008F1CE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EA02C3">
              <w:rPr>
                <w:color w:val="000000"/>
              </w:rPr>
              <w:t>своевременная   и   качест</w:t>
            </w:r>
            <w:r w:rsidRPr="00EA02C3">
              <w:rPr>
                <w:color w:val="000000"/>
              </w:rPr>
              <w:softHyphen/>
              <w:t>венная разработка норма</w:t>
            </w:r>
            <w:r w:rsidRPr="00EA02C3">
              <w:rPr>
                <w:color w:val="000000"/>
              </w:rPr>
              <w:softHyphen/>
              <w:t>тивных   правовых    актов Большесальского сельского поселения в час</w:t>
            </w:r>
            <w:r w:rsidRPr="00EA02C3">
              <w:rPr>
                <w:color w:val="000000"/>
              </w:rPr>
              <w:softHyphen/>
              <w:t>ти   совершенствования бюджетного процесса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1CE7" w:rsidRPr="00EA02C3" w:rsidRDefault="008F1CE7" w:rsidP="00F250D4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01.01.202</w:t>
            </w:r>
            <w:r w:rsidR="00F250D4">
              <w:rPr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1CE7" w:rsidRPr="00EA02C3" w:rsidRDefault="008F1CE7" w:rsidP="00F250D4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31.12.202</w:t>
            </w:r>
            <w:r w:rsidR="00F250D4">
              <w:rPr>
                <w:lang w:eastAsia="ar-SA"/>
              </w:rPr>
              <w:t>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1CE7" w:rsidRPr="00EA02C3" w:rsidRDefault="008F1CE7" w:rsidP="008F1C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02C3">
              <w:rPr>
                <w:color w:val="000000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1CE7" w:rsidRPr="00EA02C3" w:rsidRDefault="008F1CE7" w:rsidP="008F1C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02C3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1CE7" w:rsidRPr="00EA02C3" w:rsidRDefault="008F1CE7" w:rsidP="008F1C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02C3">
              <w:rPr>
                <w:color w:val="00000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1CE7" w:rsidRPr="00EA02C3" w:rsidRDefault="008F1CE7" w:rsidP="008F1C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250D4" w:rsidRPr="00EA02C3" w:rsidTr="009B40A4">
        <w:trPr>
          <w:gridAfter w:val="1"/>
          <w:wAfter w:w="18" w:type="dxa"/>
          <w:trHeight w:val="27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0D4" w:rsidRPr="00EA02C3" w:rsidRDefault="00F250D4" w:rsidP="00F250D4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D4" w:rsidRPr="00EA02C3" w:rsidRDefault="00F250D4" w:rsidP="00F250D4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EA02C3">
              <w:rPr>
                <w:kern w:val="2"/>
              </w:rPr>
              <w:t>Основное мероприя</w:t>
            </w:r>
            <w:r w:rsidRPr="00EA02C3">
              <w:rPr>
                <w:kern w:val="2"/>
              </w:rPr>
              <w:softHyphen/>
              <w:t>тие 2.2.</w:t>
            </w:r>
          </w:p>
          <w:p w:rsidR="00F250D4" w:rsidRPr="00EA02C3" w:rsidRDefault="00F250D4" w:rsidP="00F250D4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EA02C3">
              <w:rPr>
                <w:bCs/>
                <w:kern w:val="2"/>
              </w:rPr>
              <w:t>Обеспечение деятельности Администрации Большесальского сельского поселения Мясниковского района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0D4" w:rsidRPr="00EA02C3" w:rsidRDefault="00F250D4" w:rsidP="00F250D4">
            <w:r w:rsidRPr="00EA02C3">
              <w:rPr>
                <w:lang w:eastAsia="ar-SA"/>
              </w:rPr>
              <w:t>Администрация Большесальского сельского поселения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0D4" w:rsidRPr="00EA02C3" w:rsidRDefault="00F250D4" w:rsidP="00F250D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EA02C3">
              <w:rPr>
                <w:color w:val="000000"/>
              </w:rPr>
              <w:t>обеспечение реализации управленческой и организационной деятельности аппарата управления в целях повышения эффективности исполнения муниципальных функций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0D4" w:rsidRPr="00EA02C3" w:rsidRDefault="00F250D4" w:rsidP="00F250D4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01.01.202</w:t>
            </w:r>
            <w:r>
              <w:rPr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0D4" w:rsidRPr="00EA02C3" w:rsidRDefault="00F250D4" w:rsidP="00F250D4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31.12.202</w:t>
            </w:r>
            <w:r>
              <w:rPr>
                <w:lang w:eastAsia="ar-SA"/>
              </w:rPr>
              <w:t>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0D4" w:rsidRPr="00EA02C3" w:rsidRDefault="00F250D4" w:rsidP="00F250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02C3">
              <w:rPr>
                <w:color w:val="000000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0D4" w:rsidRPr="00EA02C3" w:rsidRDefault="00F250D4" w:rsidP="00F250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02C3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0D4" w:rsidRPr="00EA02C3" w:rsidRDefault="00F250D4" w:rsidP="00F250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02C3">
              <w:rPr>
                <w:color w:val="00000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0D4" w:rsidRPr="00EA02C3" w:rsidRDefault="00F250D4" w:rsidP="00F250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250D4" w:rsidRPr="00EA02C3" w:rsidTr="009B40A4">
        <w:trPr>
          <w:gridAfter w:val="1"/>
          <w:wAfter w:w="18" w:type="dxa"/>
          <w:trHeight w:val="27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0D4" w:rsidRPr="00EA02C3" w:rsidRDefault="00F250D4" w:rsidP="00F250D4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9.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0D4" w:rsidRPr="00EA02C3" w:rsidRDefault="00F250D4" w:rsidP="00F250D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EA02C3">
              <w:rPr>
                <w:color w:val="000000"/>
              </w:rPr>
              <w:t>Основное мероприятие 2.3 Организация планирования и исполнения расходов бюджета Большесальского сельского поселения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0D4" w:rsidRPr="00EA02C3" w:rsidRDefault="00F250D4" w:rsidP="00F250D4">
            <w:r w:rsidRPr="00EA02C3">
              <w:rPr>
                <w:lang w:eastAsia="ar-SA"/>
              </w:rPr>
              <w:t>Администрация Большесальского сельского поселения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0D4" w:rsidRPr="00EA02C3" w:rsidRDefault="00F250D4" w:rsidP="00F250D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EA02C3">
              <w:rPr>
                <w:color w:val="000000"/>
              </w:rPr>
              <w:t>обеспечение качественного и  своевременного  испол</w:t>
            </w:r>
            <w:r w:rsidRPr="00EA02C3">
              <w:rPr>
                <w:color w:val="000000"/>
              </w:rPr>
              <w:softHyphen/>
              <w:t>нения бюджета Большесальского сельского поселения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0D4" w:rsidRPr="00EA02C3" w:rsidRDefault="00F250D4" w:rsidP="00F250D4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01.01.202</w:t>
            </w:r>
            <w:r>
              <w:rPr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0D4" w:rsidRPr="00EA02C3" w:rsidRDefault="00F250D4" w:rsidP="00F250D4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31.12.202</w:t>
            </w:r>
            <w:r>
              <w:rPr>
                <w:lang w:eastAsia="ar-SA"/>
              </w:rPr>
              <w:t>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0D4" w:rsidRPr="00EA02C3" w:rsidRDefault="00F250D4" w:rsidP="00F250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02C3">
              <w:rPr>
                <w:color w:val="000000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0D4" w:rsidRPr="00EA02C3" w:rsidRDefault="00F250D4" w:rsidP="00F250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02C3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0D4" w:rsidRPr="00EA02C3" w:rsidRDefault="00F250D4" w:rsidP="00F250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02C3">
              <w:rPr>
                <w:color w:val="00000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0D4" w:rsidRPr="00EA02C3" w:rsidRDefault="00F250D4" w:rsidP="00F250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250D4" w:rsidRPr="00EA02C3" w:rsidTr="009B40A4">
        <w:trPr>
          <w:gridAfter w:val="1"/>
          <w:wAfter w:w="18" w:type="dxa"/>
          <w:trHeight w:val="52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0D4" w:rsidRPr="00EA02C3" w:rsidRDefault="00F250D4" w:rsidP="00F250D4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D4" w:rsidRPr="00EA02C3" w:rsidRDefault="00F250D4" w:rsidP="00F250D4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EA02C3">
              <w:rPr>
                <w:bCs/>
                <w:kern w:val="2"/>
              </w:rPr>
              <w:t>Основное мероприятие 2.4.</w:t>
            </w:r>
          </w:p>
          <w:p w:rsidR="00F250D4" w:rsidRPr="00EA02C3" w:rsidRDefault="00F250D4" w:rsidP="00F250D4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EA02C3">
              <w:rPr>
                <w:kern w:val="2"/>
              </w:rPr>
              <w:t xml:space="preserve">Организация и осуществление внутреннего муниципального финансового контроля за соблюдением бюджетного законодательства Российской Федерации, контроля за соблюдением законодательства Российской Федерации о контрактной системе в сфере закупок получателями средств бюджета Большесальского сельского поселения Мясниковского района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0D4" w:rsidRPr="00EA02C3" w:rsidRDefault="00F250D4" w:rsidP="00F250D4">
            <w:pPr>
              <w:rPr>
                <w:lang w:eastAsia="ar-SA"/>
              </w:rPr>
            </w:pPr>
            <w:r w:rsidRPr="00EA02C3">
              <w:rPr>
                <w:lang w:eastAsia="ar-SA"/>
              </w:rPr>
              <w:t>Администрация Большесальского сельского поселения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0D4" w:rsidRPr="00EA02C3" w:rsidRDefault="00F250D4" w:rsidP="00F250D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EA02C3">
              <w:rPr>
                <w:color w:val="000000"/>
              </w:rPr>
              <w:t>Обеспечение исполнения бюджетного законодательства в части финансового контроля и финансового аудита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0D4" w:rsidRPr="00EA02C3" w:rsidRDefault="00F250D4" w:rsidP="00F250D4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01.01.202</w:t>
            </w:r>
            <w:r>
              <w:rPr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0D4" w:rsidRPr="00EA02C3" w:rsidRDefault="00F250D4" w:rsidP="00F250D4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31.12.202</w:t>
            </w:r>
            <w:r>
              <w:rPr>
                <w:lang w:eastAsia="ar-SA"/>
              </w:rPr>
              <w:t>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0D4" w:rsidRPr="00EA02C3" w:rsidRDefault="00F250D4" w:rsidP="00F250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02C3">
              <w:rPr>
                <w:color w:val="000000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0D4" w:rsidRPr="00EA02C3" w:rsidRDefault="00F250D4" w:rsidP="00F250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02C3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0D4" w:rsidRPr="00EA02C3" w:rsidRDefault="00F250D4" w:rsidP="00F250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02C3">
              <w:rPr>
                <w:color w:val="00000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0D4" w:rsidRPr="00EA02C3" w:rsidRDefault="00F250D4" w:rsidP="00F250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253CD" w:rsidRPr="00EA02C3" w:rsidTr="009B40A4">
        <w:trPr>
          <w:gridAfter w:val="1"/>
          <w:wAfter w:w="18" w:type="dxa"/>
          <w:trHeight w:val="27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3CD" w:rsidRPr="00EA02C3" w:rsidRDefault="006253CD" w:rsidP="006253CD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10.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3CD" w:rsidRPr="00EA02C3" w:rsidRDefault="006253CD" w:rsidP="006253CD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EA02C3">
              <w:rPr>
                <w:lang w:eastAsia="ar-SA"/>
              </w:rPr>
              <w:t xml:space="preserve">Контрольное событие  </w:t>
            </w:r>
            <w:r w:rsidRPr="00EA02C3">
              <w:rPr>
                <w:lang w:eastAsia="ar-SA"/>
              </w:rPr>
              <w:br/>
              <w:t>муниципальной программы 2.1.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3CD" w:rsidRPr="00EA02C3" w:rsidRDefault="006253CD" w:rsidP="006253C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EA02C3">
              <w:rPr>
                <w:color w:val="000000"/>
              </w:rPr>
              <w:t xml:space="preserve">Администрация Большесальского сельского поселения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3CD" w:rsidRPr="00EA02C3" w:rsidRDefault="006253CD" w:rsidP="006253CD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EA02C3">
              <w:rPr>
                <w:lang w:eastAsia="ar-SA"/>
              </w:rPr>
              <w:t xml:space="preserve">Разработано </w:t>
            </w:r>
            <w:r w:rsidR="0090203B" w:rsidRPr="00EA02C3">
              <w:rPr>
                <w:lang w:eastAsia="ar-SA"/>
              </w:rPr>
              <w:t>9</w:t>
            </w:r>
            <w:r w:rsidRPr="00EA02C3">
              <w:rPr>
                <w:lang w:eastAsia="ar-SA"/>
              </w:rPr>
              <w:t xml:space="preserve"> нормативно-правовых актов в части совершенствования бюджетного процесса.</w:t>
            </w:r>
          </w:p>
          <w:p w:rsidR="006253CD" w:rsidRPr="00EA02C3" w:rsidRDefault="006253CD" w:rsidP="006253CD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EA02C3">
              <w:rPr>
                <w:lang w:eastAsia="ar-SA"/>
              </w:rPr>
              <w:t>Отчетность об исполнении бюджета поселения формируется ежемесячно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3CD" w:rsidRPr="00EA02C3" w:rsidRDefault="006253CD" w:rsidP="006253CD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3CD" w:rsidRPr="00EA02C3" w:rsidRDefault="006253CD" w:rsidP="00F250D4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31.12.20</w:t>
            </w:r>
            <w:r w:rsidR="0090203B" w:rsidRPr="00EA02C3">
              <w:rPr>
                <w:lang w:eastAsia="ar-SA"/>
              </w:rPr>
              <w:t>2</w:t>
            </w:r>
            <w:r w:rsidR="00F250D4">
              <w:rPr>
                <w:lang w:eastAsia="ar-SA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3CD" w:rsidRPr="00EA02C3" w:rsidRDefault="006253CD" w:rsidP="006253CD">
            <w:pPr>
              <w:widowControl w:val="0"/>
              <w:suppressAutoHyphens/>
              <w:autoSpaceDE w:val="0"/>
              <w:rPr>
                <w:lang w:eastAsia="ar-S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3CD" w:rsidRPr="00EA02C3" w:rsidRDefault="006253CD" w:rsidP="006253CD">
            <w:pPr>
              <w:widowControl w:val="0"/>
              <w:suppressAutoHyphens/>
              <w:autoSpaceDE w:val="0"/>
              <w:rPr>
                <w:lang w:eastAsia="ar-S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53CD" w:rsidRPr="00EA02C3" w:rsidRDefault="006253CD" w:rsidP="006253CD">
            <w:pPr>
              <w:widowControl w:val="0"/>
              <w:suppressAutoHyphens/>
              <w:autoSpaceDE w:val="0"/>
              <w:rPr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</w:tcPr>
          <w:p w:rsidR="006253CD" w:rsidRPr="00EA02C3" w:rsidRDefault="006253CD" w:rsidP="006253CD">
            <w:pPr>
              <w:widowControl w:val="0"/>
              <w:suppressAutoHyphens/>
              <w:autoSpaceDE w:val="0"/>
              <w:rPr>
                <w:lang w:eastAsia="ar-SA"/>
              </w:rPr>
            </w:pPr>
          </w:p>
        </w:tc>
      </w:tr>
      <w:tr w:rsidR="006253CD" w:rsidRPr="00EA02C3" w:rsidTr="009B40A4">
        <w:trPr>
          <w:gridAfter w:val="1"/>
          <w:wAfter w:w="18" w:type="dxa"/>
          <w:trHeight w:val="27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3CD" w:rsidRPr="00EA02C3" w:rsidRDefault="006253CD" w:rsidP="006253CD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lastRenderedPageBreak/>
              <w:t>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6253CD" w:rsidRPr="00EA02C3" w:rsidRDefault="006253CD" w:rsidP="006253CD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EA02C3">
              <w:rPr>
                <w:lang w:eastAsia="ar-SA"/>
              </w:rPr>
              <w:t>Подпрограмма 3. Управле</w:t>
            </w:r>
            <w:r w:rsidRPr="00EA02C3">
              <w:rPr>
                <w:lang w:eastAsia="ar-SA"/>
              </w:rPr>
              <w:softHyphen/>
              <w:t>ние муниципальным  дол</w:t>
            </w:r>
            <w:r w:rsidRPr="00EA02C3">
              <w:rPr>
                <w:lang w:eastAsia="ar-SA"/>
              </w:rPr>
              <w:softHyphen/>
              <w:t xml:space="preserve">гом </w:t>
            </w:r>
            <w:proofErr w:type="spellStart"/>
            <w:r w:rsidRPr="00EA02C3">
              <w:rPr>
                <w:lang w:eastAsia="ar-SA"/>
              </w:rPr>
              <w:t>Большесальскогосельского</w:t>
            </w:r>
            <w:proofErr w:type="spellEnd"/>
            <w:r w:rsidRPr="00EA02C3">
              <w:rPr>
                <w:lang w:eastAsia="ar-SA"/>
              </w:rPr>
              <w:t xml:space="preserve">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CD" w:rsidRPr="00EA02C3" w:rsidRDefault="006253CD" w:rsidP="006253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 xml:space="preserve">Администрация </w:t>
            </w:r>
          </w:p>
          <w:p w:rsidR="006253CD" w:rsidRPr="00EA02C3" w:rsidRDefault="006253CD" w:rsidP="006253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Большесальского сельского поселения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CD" w:rsidRPr="00EA02C3" w:rsidRDefault="006253CD" w:rsidP="006253CD">
            <w:pPr>
              <w:jc w:val="center"/>
            </w:pPr>
            <w:r w:rsidRPr="00EA02C3"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CD" w:rsidRPr="00EA02C3" w:rsidRDefault="006253CD" w:rsidP="006253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CD" w:rsidRPr="00EA02C3" w:rsidRDefault="006253CD" w:rsidP="006253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3CD" w:rsidRPr="00EA02C3" w:rsidRDefault="006253CD" w:rsidP="006253CD">
            <w:pPr>
              <w:widowControl w:val="0"/>
              <w:suppressAutoHyphens/>
              <w:autoSpaceDE w:val="0"/>
              <w:rPr>
                <w:lang w:eastAsia="ar-S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3CD" w:rsidRPr="00EA02C3" w:rsidRDefault="006253CD" w:rsidP="006253CD">
            <w:pPr>
              <w:widowControl w:val="0"/>
              <w:suppressAutoHyphens/>
              <w:autoSpaceDE w:val="0"/>
              <w:rPr>
                <w:lang w:eastAsia="ar-S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53CD" w:rsidRPr="00EA02C3" w:rsidRDefault="006253CD" w:rsidP="006253CD">
            <w:pPr>
              <w:widowControl w:val="0"/>
              <w:suppressAutoHyphens/>
              <w:autoSpaceDE w:val="0"/>
              <w:rPr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</w:tcPr>
          <w:p w:rsidR="006253CD" w:rsidRPr="00EA02C3" w:rsidRDefault="006253CD" w:rsidP="006253CD">
            <w:pPr>
              <w:widowControl w:val="0"/>
              <w:suppressAutoHyphens/>
              <w:autoSpaceDE w:val="0"/>
              <w:rPr>
                <w:lang w:eastAsia="ar-SA"/>
              </w:rPr>
            </w:pPr>
          </w:p>
        </w:tc>
      </w:tr>
      <w:tr w:rsidR="00F250D4" w:rsidRPr="00EA02C3" w:rsidTr="009B40A4">
        <w:trPr>
          <w:gridAfter w:val="1"/>
          <w:wAfter w:w="18" w:type="dxa"/>
          <w:trHeight w:val="27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0D4" w:rsidRPr="00EA02C3" w:rsidRDefault="00F250D4" w:rsidP="00F250D4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12.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0D4" w:rsidRPr="00EA02C3" w:rsidRDefault="00F250D4" w:rsidP="00F250D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EA02C3">
              <w:rPr>
                <w:color w:val="000000"/>
              </w:rPr>
              <w:t>Основное мероприятие 3.1 Обеспечение    проведения единой политики муниципальных    заимствований Большесальского сельского поселения, управления   муниципальным долгом в соответствии с   Бюджетным   кодексом Российской Федерации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0D4" w:rsidRPr="00EA02C3" w:rsidRDefault="00F250D4" w:rsidP="00F250D4">
            <w:r w:rsidRPr="00EA02C3">
              <w:rPr>
                <w:color w:val="000000"/>
              </w:rPr>
              <w:t xml:space="preserve">Администрация Большесальского сельского поселения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0D4" w:rsidRPr="00EA02C3" w:rsidRDefault="00F250D4" w:rsidP="00F250D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EA02C3">
              <w:rPr>
                <w:color w:val="000000"/>
              </w:rPr>
              <w:t>сохранение   объема  муниципального   долга  Большесальского сельского поселения в преде</w:t>
            </w:r>
            <w:r w:rsidRPr="00EA02C3">
              <w:rPr>
                <w:color w:val="000000"/>
              </w:rPr>
              <w:softHyphen/>
              <w:t>лах нормативов, установ</w:t>
            </w:r>
            <w:r w:rsidRPr="00EA02C3">
              <w:rPr>
                <w:color w:val="000000"/>
              </w:rPr>
              <w:softHyphen/>
              <w:t>ленных   Бюджетным   ко</w:t>
            </w:r>
            <w:r w:rsidRPr="00EA02C3">
              <w:rPr>
                <w:color w:val="000000"/>
              </w:rPr>
              <w:softHyphen/>
              <w:t>дексом Российской Феде</w:t>
            </w:r>
            <w:r w:rsidRPr="00EA02C3">
              <w:rPr>
                <w:color w:val="000000"/>
              </w:rPr>
              <w:softHyphen/>
              <w:t>рации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0D4" w:rsidRPr="00EA02C3" w:rsidRDefault="00F250D4" w:rsidP="00F250D4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01.01.202</w:t>
            </w:r>
            <w:r>
              <w:rPr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0D4" w:rsidRPr="00EA02C3" w:rsidRDefault="00F250D4" w:rsidP="00F250D4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31.12.202</w:t>
            </w:r>
            <w:r>
              <w:rPr>
                <w:lang w:eastAsia="ar-SA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0D4" w:rsidRPr="00EA02C3" w:rsidRDefault="00F250D4" w:rsidP="00F250D4">
            <w:pPr>
              <w:widowControl w:val="0"/>
              <w:suppressAutoHyphens/>
              <w:autoSpaceDE w:val="0"/>
              <w:rPr>
                <w:lang w:eastAsia="ar-S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0D4" w:rsidRPr="00EA02C3" w:rsidRDefault="00F250D4" w:rsidP="00F250D4">
            <w:pPr>
              <w:widowControl w:val="0"/>
              <w:suppressAutoHyphens/>
              <w:autoSpaceDE w:val="0"/>
              <w:rPr>
                <w:lang w:eastAsia="ar-S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250D4" w:rsidRPr="00EA02C3" w:rsidRDefault="00F250D4" w:rsidP="00F250D4">
            <w:pPr>
              <w:widowControl w:val="0"/>
              <w:suppressAutoHyphens/>
              <w:autoSpaceDE w:val="0"/>
              <w:rPr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</w:tcPr>
          <w:p w:rsidR="00F250D4" w:rsidRPr="00EA02C3" w:rsidRDefault="00F250D4" w:rsidP="00F250D4">
            <w:pPr>
              <w:widowControl w:val="0"/>
              <w:suppressAutoHyphens/>
              <w:autoSpaceDE w:val="0"/>
              <w:rPr>
                <w:lang w:eastAsia="ar-SA"/>
              </w:rPr>
            </w:pPr>
          </w:p>
        </w:tc>
      </w:tr>
      <w:tr w:rsidR="00F250D4" w:rsidRPr="00EA02C3" w:rsidTr="009B40A4">
        <w:trPr>
          <w:gridAfter w:val="1"/>
          <w:wAfter w:w="18" w:type="dxa"/>
          <w:trHeight w:val="27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0D4" w:rsidRPr="00EA02C3" w:rsidRDefault="00F250D4" w:rsidP="00F250D4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13.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0D4" w:rsidRPr="00EA02C3" w:rsidRDefault="00F250D4" w:rsidP="00F250D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EA02C3">
              <w:rPr>
                <w:color w:val="000000"/>
              </w:rPr>
              <w:t>Основное мероприятие 3.2 Планирование бюджетных ассигнований на обслужи</w:t>
            </w:r>
            <w:r w:rsidRPr="00EA02C3">
              <w:rPr>
                <w:color w:val="000000"/>
              </w:rPr>
              <w:softHyphen/>
              <w:t>вание      муниципального долга Большесальского сельского поселения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0D4" w:rsidRPr="00EA02C3" w:rsidRDefault="00F250D4" w:rsidP="00F250D4">
            <w:r w:rsidRPr="00EA02C3">
              <w:rPr>
                <w:color w:val="000000"/>
              </w:rPr>
              <w:t xml:space="preserve">Администрация Большесальского сельского поселения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0D4" w:rsidRPr="00EA02C3" w:rsidRDefault="00F250D4" w:rsidP="00F250D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EA02C3">
              <w:rPr>
                <w:color w:val="000000"/>
              </w:rPr>
              <w:t xml:space="preserve">планирование расходов на обслуживание    муниципального долга Большесальского сельского поселения в пределах </w:t>
            </w:r>
            <w:proofErr w:type="gramStart"/>
            <w:r w:rsidRPr="00EA02C3">
              <w:rPr>
                <w:color w:val="000000"/>
              </w:rPr>
              <w:t>норма</w:t>
            </w:r>
            <w:r w:rsidRPr="00EA02C3">
              <w:rPr>
                <w:color w:val="000000"/>
              </w:rPr>
              <w:softHyphen/>
              <w:t xml:space="preserve">тивов,   </w:t>
            </w:r>
            <w:proofErr w:type="gramEnd"/>
            <w:r w:rsidRPr="00EA02C3">
              <w:rPr>
                <w:color w:val="000000"/>
              </w:rPr>
              <w:t xml:space="preserve">      установленных Бюджетным кодексом Рос</w:t>
            </w:r>
            <w:r w:rsidRPr="00EA02C3">
              <w:rPr>
                <w:color w:val="000000"/>
              </w:rPr>
              <w:softHyphen/>
              <w:t>сийской Федерации;</w:t>
            </w:r>
          </w:p>
          <w:p w:rsidR="00F250D4" w:rsidRPr="00EA02C3" w:rsidRDefault="00F250D4" w:rsidP="00F250D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EA02C3">
              <w:rPr>
                <w:color w:val="000000"/>
              </w:rPr>
              <w:t>отсутствие    просроченной задолженности  по   расхо</w:t>
            </w:r>
            <w:r w:rsidRPr="00EA02C3">
              <w:rPr>
                <w:color w:val="000000"/>
              </w:rPr>
              <w:softHyphen/>
              <w:t>дам на обслуживание муниципального долга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0D4" w:rsidRPr="00EA02C3" w:rsidRDefault="00F250D4" w:rsidP="00F250D4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01.01.202</w:t>
            </w:r>
            <w:r>
              <w:rPr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0D4" w:rsidRPr="00EA02C3" w:rsidRDefault="00F250D4" w:rsidP="00F250D4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t>31.12.202</w:t>
            </w:r>
            <w:r>
              <w:rPr>
                <w:lang w:eastAsia="ar-SA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0D4" w:rsidRPr="00EA02C3" w:rsidRDefault="00F250D4" w:rsidP="00F250D4">
            <w:pPr>
              <w:widowControl w:val="0"/>
              <w:suppressAutoHyphens/>
              <w:autoSpaceDE w:val="0"/>
              <w:rPr>
                <w:lang w:eastAsia="ar-S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0D4" w:rsidRPr="00EA02C3" w:rsidRDefault="00F250D4" w:rsidP="00F250D4">
            <w:pPr>
              <w:widowControl w:val="0"/>
              <w:suppressAutoHyphens/>
              <w:autoSpaceDE w:val="0"/>
              <w:rPr>
                <w:lang w:eastAsia="ar-S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250D4" w:rsidRPr="00EA02C3" w:rsidRDefault="00F250D4" w:rsidP="00F250D4">
            <w:pPr>
              <w:widowControl w:val="0"/>
              <w:suppressAutoHyphens/>
              <w:autoSpaceDE w:val="0"/>
              <w:rPr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</w:tcPr>
          <w:p w:rsidR="00F250D4" w:rsidRPr="00EA02C3" w:rsidRDefault="00F250D4" w:rsidP="00F250D4">
            <w:pPr>
              <w:widowControl w:val="0"/>
              <w:suppressAutoHyphens/>
              <w:autoSpaceDE w:val="0"/>
              <w:rPr>
                <w:lang w:eastAsia="ar-SA"/>
              </w:rPr>
            </w:pPr>
          </w:p>
        </w:tc>
      </w:tr>
      <w:tr w:rsidR="006253CD" w:rsidRPr="00EA02C3" w:rsidTr="009B40A4">
        <w:trPr>
          <w:gridAfter w:val="1"/>
          <w:wAfter w:w="18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3CD" w:rsidRPr="00EA02C3" w:rsidRDefault="006253CD" w:rsidP="006253CD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EA02C3">
              <w:rPr>
                <w:lang w:eastAsia="ar-SA"/>
              </w:rPr>
              <w:lastRenderedPageBreak/>
              <w:t>15.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CD" w:rsidRPr="00EA02C3" w:rsidRDefault="006253CD" w:rsidP="006253CD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 w:rsidRPr="00EA02C3">
              <w:t>Итого по муниципальной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CD" w:rsidRPr="00EA02C3" w:rsidRDefault="006253CD" w:rsidP="006253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х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CD" w:rsidRPr="00EA02C3" w:rsidRDefault="006253CD" w:rsidP="00625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EA02C3">
              <w:rPr>
                <w:rFonts w:cs="Calibri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CD" w:rsidRPr="00EA02C3" w:rsidRDefault="006253CD" w:rsidP="006253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CD" w:rsidRPr="00EA02C3" w:rsidRDefault="006253CD" w:rsidP="006253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3CD" w:rsidRPr="00EA02C3" w:rsidRDefault="006253CD" w:rsidP="006253CD">
            <w:pPr>
              <w:widowControl w:val="0"/>
              <w:suppressAutoHyphens/>
              <w:autoSpaceDE w:val="0"/>
              <w:rPr>
                <w:lang w:eastAsia="ar-S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3CD" w:rsidRPr="00EA02C3" w:rsidRDefault="006253CD" w:rsidP="006253CD">
            <w:pPr>
              <w:widowControl w:val="0"/>
              <w:suppressAutoHyphens/>
              <w:autoSpaceDE w:val="0"/>
              <w:rPr>
                <w:lang w:eastAsia="ar-S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53CD" w:rsidRPr="00EA02C3" w:rsidRDefault="006253CD" w:rsidP="006253CD">
            <w:pPr>
              <w:widowControl w:val="0"/>
              <w:suppressAutoHyphens/>
              <w:autoSpaceDE w:val="0"/>
              <w:rPr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</w:tcPr>
          <w:p w:rsidR="006253CD" w:rsidRPr="00EA02C3" w:rsidRDefault="006253CD" w:rsidP="006253CD">
            <w:pPr>
              <w:widowControl w:val="0"/>
              <w:suppressAutoHyphens/>
              <w:autoSpaceDE w:val="0"/>
              <w:rPr>
                <w:lang w:eastAsia="ar-SA"/>
              </w:rPr>
            </w:pPr>
          </w:p>
        </w:tc>
      </w:tr>
      <w:tr w:rsidR="006253CD" w:rsidRPr="00EA02C3" w:rsidTr="009B40A4">
        <w:trPr>
          <w:gridAfter w:val="1"/>
          <w:wAfter w:w="18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3CD" w:rsidRPr="00EA02C3" w:rsidRDefault="006253CD" w:rsidP="006253CD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CD" w:rsidRPr="00EA02C3" w:rsidRDefault="006253CD" w:rsidP="006253CD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CD" w:rsidRPr="00EA02C3" w:rsidRDefault="006253CD" w:rsidP="00625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02C3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программы:</w:t>
            </w:r>
          </w:p>
          <w:p w:rsidR="006253CD" w:rsidRPr="00EA02C3" w:rsidRDefault="006253CD" w:rsidP="00625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02C3"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 Большесальского сельского поселения по вопросам ЖКХ</w:t>
            </w:r>
          </w:p>
          <w:p w:rsidR="006253CD" w:rsidRPr="00EA02C3" w:rsidRDefault="006253CD" w:rsidP="00625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CD" w:rsidRPr="00EA02C3" w:rsidRDefault="006253CD" w:rsidP="006253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CD" w:rsidRPr="00EA02C3" w:rsidRDefault="006253CD" w:rsidP="00625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EA02C3">
              <w:rPr>
                <w:rFonts w:cs="Calibri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CD" w:rsidRPr="00EA02C3" w:rsidRDefault="006253CD" w:rsidP="006253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3CD" w:rsidRPr="00EA02C3" w:rsidRDefault="006253CD" w:rsidP="006253CD">
            <w:pPr>
              <w:widowControl w:val="0"/>
              <w:suppressAutoHyphens/>
              <w:autoSpaceDE w:val="0"/>
              <w:rPr>
                <w:lang w:eastAsia="ar-S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3CD" w:rsidRPr="00EA02C3" w:rsidRDefault="006253CD" w:rsidP="006253CD">
            <w:pPr>
              <w:widowControl w:val="0"/>
              <w:suppressAutoHyphens/>
              <w:autoSpaceDE w:val="0"/>
              <w:rPr>
                <w:lang w:eastAsia="ar-S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53CD" w:rsidRPr="00EA02C3" w:rsidRDefault="006253CD" w:rsidP="006253CD">
            <w:pPr>
              <w:widowControl w:val="0"/>
              <w:suppressAutoHyphens/>
              <w:autoSpaceDE w:val="0"/>
              <w:rPr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</w:tcPr>
          <w:p w:rsidR="006253CD" w:rsidRPr="00EA02C3" w:rsidRDefault="006253CD" w:rsidP="006253CD">
            <w:pPr>
              <w:widowControl w:val="0"/>
              <w:suppressAutoHyphens/>
              <w:autoSpaceDE w:val="0"/>
              <w:rPr>
                <w:lang w:eastAsia="ar-SA"/>
              </w:rPr>
            </w:pPr>
          </w:p>
        </w:tc>
      </w:tr>
      <w:tr w:rsidR="006253CD" w:rsidRPr="00EA02C3" w:rsidTr="009B40A4">
        <w:trPr>
          <w:gridAfter w:val="1"/>
          <w:wAfter w:w="18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3CD" w:rsidRPr="00EA02C3" w:rsidRDefault="006253CD" w:rsidP="006253CD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CD" w:rsidRPr="00EA02C3" w:rsidRDefault="006253CD" w:rsidP="006253CD">
            <w:pPr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CD" w:rsidRPr="00EA02C3" w:rsidRDefault="006253CD" w:rsidP="00625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3CD" w:rsidRPr="00EA02C3" w:rsidRDefault="006253CD" w:rsidP="00625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02C3">
              <w:rPr>
                <w:rFonts w:ascii="Times New Roman" w:hAnsi="Times New Roman" w:cs="Times New Roman"/>
                <w:sz w:val="24"/>
                <w:szCs w:val="24"/>
              </w:rPr>
              <w:t>Участник:</w:t>
            </w:r>
          </w:p>
          <w:p w:rsidR="006253CD" w:rsidRPr="00EA02C3" w:rsidRDefault="006253CD" w:rsidP="00625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02C3">
              <w:rPr>
                <w:rFonts w:ascii="Times New Roman" w:hAnsi="Times New Roman" w:cs="Times New Roman"/>
                <w:sz w:val="24"/>
                <w:szCs w:val="24"/>
              </w:rPr>
              <w:t>Администрация Большесальского сельского поселения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CD" w:rsidRPr="00EA02C3" w:rsidRDefault="006253CD" w:rsidP="006253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CD" w:rsidRPr="00EA02C3" w:rsidRDefault="006253CD" w:rsidP="00625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EA02C3">
              <w:rPr>
                <w:rFonts w:cs="Calibri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CD" w:rsidRPr="00EA02C3" w:rsidRDefault="006253CD" w:rsidP="006253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2C3">
              <w:t>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3CD" w:rsidRPr="00EA02C3" w:rsidRDefault="006253CD" w:rsidP="006253CD">
            <w:pPr>
              <w:widowControl w:val="0"/>
              <w:suppressAutoHyphens/>
              <w:autoSpaceDE w:val="0"/>
              <w:rPr>
                <w:lang w:eastAsia="ar-S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3CD" w:rsidRPr="00EA02C3" w:rsidRDefault="006253CD" w:rsidP="006253CD">
            <w:pPr>
              <w:widowControl w:val="0"/>
              <w:suppressAutoHyphens/>
              <w:autoSpaceDE w:val="0"/>
              <w:rPr>
                <w:lang w:eastAsia="ar-S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53CD" w:rsidRPr="00EA02C3" w:rsidRDefault="006253CD" w:rsidP="006253CD">
            <w:pPr>
              <w:widowControl w:val="0"/>
              <w:suppressAutoHyphens/>
              <w:autoSpaceDE w:val="0"/>
              <w:rPr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</w:tcPr>
          <w:p w:rsidR="006253CD" w:rsidRPr="00EA02C3" w:rsidRDefault="006253CD" w:rsidP="006253CD">
            <w:pPr>
              <w:widowControl w:val="0"/>
              <w:suppressAutoHyphens/>
              <w:autoSpaceDE w:val="0"/>
              <w:rPr>
                <w:lang w:eastAsia="ar-SA"/>
              </w:rPr>
            </w:pPr>
          </w:p>
        </w:tc>
      </w:tr>
    </w:tbl>
    <w:p w:rsidR="007F2F69" w:rsidRPr="00EA02C3" w:rsidRDefault="007F2F69" w:rsidP="008D32F2">
      <w:pPr>
        <w:widowControl w:val="0"/>
        <w:suppressAutoHyphens/>
        <w:autoSpaceDE w:val="0"/>
        <w:jc w:val="center"/>
        <w:rPr>
          <w:rFonts w:ascii="Courier New" w:hAnsi="Courier New" w:cs="Courier New"/>
          <w:sz w:val="26"/>
          <w:szCs w:val="26"/>
          <w:lang w:eastAsia="ar-SA"/>
        </w:rPr>
      </w:pPr>
    </w:p>
    <w:p w:rsidR="008D32F2" w:rsidRPr="00EA02C3" w:rsidRDefault="008D32F2" w:rsidP="008D32F2">
      <w:pPr>
        <w:suppressAutoHyphens/>
        <w:jc w:val="right"/>
        <w:rPr>
          <w:sz w:val="26"/>
          <w:szCs w:val="26"/>
          <w:lang w:eastAsia="ar-SA"/>
        </w:rPr>
      </w:pPr>
    </w:p>
    <w:p w:rsidR="001946F9" w:rsidRPr="00EA02C3" w:rsidRDefault="001946F9" w:rsidP="008D32F2">
      <w:pPr>
        <w:widowControl w:val="0"/>
        <w:autoSpaceDE w:val="0"/>
        <w:autoSpaceDN w:val="0"/>
        <w:adjustRightInd w:val="0"/>
        <w:outlineLvl w:val="2"/>
        <w:rPr>
          <w:rFonts w:eastAsia="Calibri"/>
          <w:sz w:val="26"/>
          <w:szCs w:val="26"/>
          <w:lang w:eastAsia="en-US"/>
        </w:rPr>
      </w:pPr>
    </w:p>
    <w:sectPr w:rsidR="001946F9" w:rsidRPr="00EA02C3" w:rsidSect="00F17844">
      <w:headerReference w:type="even" r:id="rId10"/>
      <w:headerReference w:type="default" r:id="rId11"/>
      <w:footerReference w:type="even" r:id="rId12"/>
      <w:footerReference w:type="default" r:id="rId13"/>
      <w:pgSz w:w="16840" w:h="11907" w:orient="landscape"/>
      <w:pgMar w:top="425" w:right="567" w:bottom="28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17F" w:rsidRDefault="00AC617F">
      <w:r>
        <w:separator/>
      </w:r>
    </w:p>
  </w:endnote>
  <w:endnote w:type="continuationSeparator" w:id="0">
    <w:p w:rsidR="00AC617F" w:rsidRDefault="00AC6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042" w:rsidRPr="004566E0" w:rsidRDefault="00594042">
    <w:pPr>
      <w:pStyle w:val="a6"/>
      <w:jc w:val="right"/>
    </w:pPr>
  </w:p>
  <w:p w:rsidR="00594042" w:rsidRDefault="0059404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042" w:rsidRDefault="00594042" w:rsidP="00081E0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594042" w:rsidRDefault="00594042">
    <w:pPr>
      <w:pStyle w:val="a6"/>
      <w:ind w:right="360"/>
    </w:pPr>
  </w:p>
  <w:p w:rsidR="00594042" w:rsidRDefault="00594042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042" w:rsidRDefault="00594042" w:rsidP="004707D1">
    <w:pPr>
      <w:pStyle w:val="a6"/>
      <w:framePr w:wrap="around" w:vAnchor="text" w:hAnchor="margin" w:xAlign="right" w:y="1"/>
      <w:rPr>
        <w:rStyle w:val="a5"/>
      </w:rPr>
    </w:pPr>
  </w:p>
  <w:p w:rsidR="00594042" w:rsidRDefault="00594042">
    <w:pPr>
      <w:pStyle w:val="a6"/>
      <w:ind w:right="360"/>
    </w:pPr>
  </w:p>
  <w:p w:rsidR="00594042" w:rsidRDefault="0059404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17F" w:rsidRDefault="00AC617F">
      <w:r>
        <w:separator/>
      </w:r>
    </w:p>
  </w:footnote>
  <w:footnote w:type="continuationSeparator" w:id="0">
    <w:p w:rsidR="00AC617F" w:rsidRDefault="00AC6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042" w:rsidRDefault="0059404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594042" w:rsidRDefault="00594042">
    <w:pPr>
      <w:pStyle w:val="a3"/>
      <w:ind w:right="360"/>
    </w:pPr>
  </w:p>
  <w:p w:rsidR="00594042" w:rsidRDefault="00594042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042" w:rsidRDefault="00594042">
    <w:pPr>
      <w:pStyle w:val="a3"/>
      <w:ind w:right="360"/>
      <w:jc w:val="right"/>
    </w:pPr>
  </w:p>
  <w:p w:rsidR="00594042" w:rsidRDefault="0059404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D82BB23"/>
    <w:multiLevelType w:val="hybridMultilevel"/>
    <w:tmpl w:val="35B2880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FB242B"/>
    <w:multiLevelType w:val="multilevel"/>
    <w:tmpl w:val="05FE640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D830A62"/>
    <w:multiLevelType w:val="multilevel"/>
    <w:tmpl w:val="AC5E12C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2.%1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125A2F9E"/>
    <w:multiLevelType w:val="multilevel"/>
    <w:tmpl w:val="DD0A5E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4" w15:restartNumberingAfterBreak="0">
    <w:nsid w:val="133501D7"/>
    <w:multiLevelType w:val="hybridMultilevel"/>
    <w:tmpl w:val="C7CA47B2"/>
    <w:lvl w:ilvl="0" w:tplc="6DB659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53E12B6"/>
    <w:multiLevelType w:val="hybridMultilevel"/>
    <w:tmpl w:val="FAA062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A723E54"/>
    <w:multiLevelType w:val="multilevel"/>
    <w:tmpl w:val="0D20FB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23721273"/>
    <w:multiLevelType w:val="hybridMultilevel"/>
    <w:tmpl w:val="4C7A7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CF3FBC"/>
    <w:multiLevelType w:val="hybridMultilevel"/>
    <w:tmpl w:val="E65834D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28850FB"/>
    <w:multiLevelType w:val="hybridMultilevel"/>
    <w:tmpl w:val="3792483E"/>
    <w:lvl w:ilvl="0" w:tplc="5A887BBC">
      <w:start w:val="1"/>
      <w:numFmt w:val="decimal"/>
      <w:lvlText w:val="%1."/>
      <w:lvlJc w:val="left"/>
      <w:pPr>
        <w:ind w:left="1995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0" w15:restartNumberingAfterBreak="0">
    <w:nsid w:val="32FF2822"/>
    <w:multiLevelType w:val="hybridMultilevel"/>
    <w:tmpl w:val="D43CAF48"/>
    <w:lvl w:ilvl="0" w:tplc="FFFFFFFF">
      <w:start w:val="1"/>
      <w:numFmt w:val="bullet"/>
      <w:lvlText w:val=""/>
      <w:lvlJc w:val="left"/>
      <w:pPr>
        <w:tabs>
          <w:tab w:val="num" w:pos="897"/>
        </w:tabs>
        <w:ind w:left="897" w:hanging="39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8815997"/>
    <w:multiLevelType w:val="hybridMultilevel"/>
    <w:tmpl w:val="9A10DC76"/>
    <w:lvl w:ilvl="0" w:tplc="FEF468B0">
      <w:start w:val="1"/>
      <w:numFmt w:val="decimal"/>
      <w:suff w:val="space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0652BDC"/>
    <w:multiLevelType w:val="hybridMultilevel"/>
    <w:tmpl w:val="B30C646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F355B6"/>
    <w:multiLevelType w:val="hybridMultilevel"/>
    <w:tmpl w:val="5E44B86C"/>
    <w:lvl w:ilvl="0" w:tplc="C33EA6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8284E3C"/>
    <w:multiLevelType w:val="hybridMultilevel"/>
    <w:tmpl w:val="A01A9F5A"/>
    <w:lvl w:ilvl="0" w:tplc="F0FA6FA8">
      <w:start w:val="1"/>
      <w:numFmt w:val="bullet"/>
      <w:lvlText w:val=""/>
      <w:lvlJc w:val="left"/>
      <w:pPr>
        <w:tabs>
          <w:tab w:val="num" w:pos="720"/>
        </w:tabs>
        <w:ind w:left="76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56385"/>
    <w:multiLevelType w:val="hybridMultilevel"/>
    <w:tmpl w:val="9C6A0578"/>
    <w:lvl w:ilvl="0" w:tplc="5B4619BC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6" w15:restartNumberingAfterBreak="0">
    <w:nsid w:val="69CC1761"/>
    <w:multiLevelType w:val="multilevel"/>
    <w:tmpl w:val="A6BE64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7A88161E"/>
    <w:multiLevelType w:val="multilevel"/>
    <w:tmpl w:val="A6BE64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15"/>
  </w:num>
  <w:num w:numId="3">
    <w:abstractNumId w:val="2"/>
  </w:num>
  <w:num w:numId="4">
    <w:abstractNumId w:val="14"/>
  </w:num>
  <w:num w:numId="5">
    <w:abstractNumId w:val="10"/>
  </w:num>
  <w:num w:numId="6">
    <w:abstractNumId w:val="9"/>
  </w:num>
  <w:num w:numId="7">
    <w:abstractNumId w:val="13"/>
  </w:num>
  <w:num w:numId="8">
    <w:abstractNumId w:val="4"/>
  </w:num>
  <w:num w:numId="9">
    <w:abstractNumId w:val="6"/>
  </w:num>
  <w:num w:numId="10">
    <w:abstractNumId w:val="0"/>
  </w:num>
  <w:num w:numId="11">
    <w:abstractNumId w:val="8"/>
  </w:num>
  <w:num w:numId="12">
    <w:abstractNumId w:val="5"/>
  </w:num>
  <w:num w:numId="13">
    <w:abstractNumId w:val="11"/>
  </w:num>
  <w:num w:numId="14">
    <w:abstractNumId w:val="7"/>
  </w:num>
  <w:num w:numId="15">
    <w:abstractNumId w:val="3"/>
  </w:num>
  <w:num w:numId="16">
    <w:abstractNumId w:val="16"/>
  </w:num>
  <w:num w:numId="17">
    <w:abstractNumId w:val="12"/>
  </w:num>
  <w:num w:numId="18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A8C"/>
    <w:rsid w:val="0000142A"/>
    <w:rsid w:val="00001CED"/>
    <w:rsid w:val="00005531"/>
    <w:rsid w:val="00011494"/>
    <w:rsid w:val="0001170C"/>
    <w:rsid w:val="00012214"/>
    <w:rsid w:val="00014043"/>
    <w:rsid w:val="00014A3F"/>
    <w:rsid w:val="0001761C"/>
    <w:rsid w:val="00017737"/>
    <w:rsid w:val="0002217C"/>
    <w:rsid w:val="00023C3B"/>
    <w:rsid w:val="00027186"/>
    <w:rsid w:val="00033404"/>
    <w:rsid w:val="00034EC2"/>
    <w:rsid w:val="00042534"/>
    <w:rsid w:val="00043270"/>
    <w:rsid w:val="00043BDE"/>
    <w:rsid w:val="00043FA1"/>
    <w:rsid w:val="00044923"/>
    <w:rsid w:val="000456B9"/>
    <w:rsid w:val="0004726F"/>
    <w:rsid w:val="00047A61"/>
    <w:rsid w:val="000523FA"/>
    <w:rsid w:val="000524A6"/>
    <w:rsid w:val="00052B40"/>
    <w:rsid w:val="00052B64"/>
    <w:rsid w:val="0005372F"/>
    <w:rsid w:val="00056FE8"/>
    <w:rsid w:val="000604E2"/>
    <w:rsid w:val="00061678"/>
    <w:rsid w:val="00062178"/>
    <w:rsid w:val="00062A6B"/>
    <w:rsid w:val="000642B6"/>
    <w:rsid w:val="00064523"/>
    <w:rsid w:val="0006629E"/>
    <w:rsid w:val="00072E87"/>
    <w:rsid w:val="0007478C"/>
    <w:rsid w:val="000749A6"/>
    <w:rsid w:val="0007627D"/>
    <w:rsid w:val="00076AAB"/>
    <w:rsid w:val="00077605"/>
    <w:rsid w:val="000816EC"/>
    <w:rsid w:val="00081771"/>
    <w:rsid w:val="00081E03"/>
    <w:rsid w:val="00082648"/>
    <w:rsid w:val="00084B22"/>
    <w:rsid w:val="0008544B"/>
    <w:rsid w:val="00086640"/>
    <w:rsid w:val="00092C61"/>
    <w:rsid w:val="00095DD1"/>
    <w:rsid w:val="00097A0E"/>
    <w:rsid w:val="000A00FA"/>
    <w:rsid w:val="000A03F1"/>
    <w:rsid w:val="000A1226"/>
    <w:rsid w:val="000A12E6"/>
    <w:rsid w:val="000A27F5"/>
    <w:rsid w:val="000A2894"/>
    <w:rsid w:val="000A445F"/>
    <w:rsid w:val="000A5F92"/>
    <w:rsid w:val="000B18EF"/>
    <w:rsid w:val="000B2DE2"/>
    <w:rsid w:val="000B397C"/>
    <w:rsid w:val="000B3B86"/>
    <w:rsid w:val="000B433F"/>
    <w:rsid w:val="000B63B4"/>
    <w:rsid w:val="000C2276"/>
    <w:rsid w:val="000C2EC6"/>
    <w:rsid w:val="000C3808"/>
    <w:rsid w:val="000C6113"/>
    <w:rsid w:val="000C65AD"/>
    <w:rsid w:val="000D0207"/>
    <w:rsid w:val="000D0B0B"/>
    <w:rsid w:val="000D1E3C"/>
    <w:rsid w:val="000D350A"/>
    <w:rsid w:val="000D417B"/>
    <w:rsid w:val="000D47BA"/>
    <w:rsid w:val="000D4ED0"/>
    <w:rsid w:val="000D6092"/>
    <w:rsid w:val="000D6402"/>
    <w:rsid w:val="000E3EA3"/>
    <w:rsid w:val="000E415F"/>
    <w:rsid w:val="000E4B60"/>
    <w:rsid w:val="000E7004"/>
    <w:rsid w:val="000F42D9"/>
    <w:rsid w:val="000F486C"/>
    <w:rsid w:val="000F6448"/>
    <w:rsid w:val="000F66A9"/>
    <w:rsid w:val="000F7289"/>
    <w:rsid w:val="00101BA8"/>
    <w:rsid w:val="00102A5C"/>
    <w:rsid w:val="00103170"/>
    <w:rsid w:val="001034F4"/>
    <w:rsid w:val="00105793"/>
    <w:rsid w:val="00111813"/>
    <w:rsid w:val="00112AE5"/>
    <w:rsid w:val="00113A25"/>
    <w:rsid w:val="00114DCE"/>
    <w:rsid w:val="00115037"/>
    <w:rsid w:val="001159A0"/>
    <w:rsid w:val="00117E45"/>
    <w:rsid w:val="00120A50"/>
    <w:rsid w:val="00120A75"/>
    <w:rsid w:val="001246CF"/>
    <w:rsid w:val="00124C34"/>
    <w:rsid w:val="00125709"/>
    <w:rsid w:val="00130D77"/>
    <w:rsid w:val="0013292D"/>
    <w:rsid w:val="00134951"/>
    <w:rsid w:val="00135156"/>
    <w:rsid w:val="00135F51"/>
    <w:rsid w:val="0013676B"/>
    <w:rsid w:val="00136A8E"/>
    <w:rsid w:val="00137ABE"/>
    <w:rsid w:val="00144727"/>
    <w:rsid w:val="00144913"/>
    <w:rsid w:val="001453C1"/>
    <w:rsid w:val="001462EA"/>
    <w:rsid w:val="00147005"/>
    <w:rsid w:val="0015111B"/>
    <w:rsid w:val="0015221D"/>
    <w:rsid w:val="00152608"/>
    <w:rsid w:val="00152708"/>
    <w:rsid w:val="00152A79"/>
    <w:rsid w:val="00152E5D"/>
    <w:rsid w:val="00153DF0"/>
    <w:rsid w:val="0015680F"/>
    <w:rsid w:val="00157041"/>
    <w:rsid w:val="00157353"/>
    <w:rsid w:val="00157CA1"/>
    <w:rsid w:val="0016072F"/>
    <w:rsid w:val="00160F89"/>
    <w:rsid w:val="001625C1"/>
    <w:rsid w:val="001704E5"/>
    <w:rsid w:val="00171C74"/>
    <w:rsid w:val="00173703"/>
    <w:rsid w:val="00174133"/>
    <w:rsid w:val="00175708"/>
    <w:rsid w:val="00177B7F"/>
    <w:rsid w:val="001847E9"/>
    <w:rsid w:val="00187C14"/>
    <w:rsid w:val="00191288"/>
    <w:rsid w:val="001927A2"/>
    <w:rsid w:val="001946F9"/>
    <w:rsid w:val="0019583E"/>
    <w:rsid w:val="00195B85"/>
    <w:rsid w:val="0019746E"/>
    <w:rsid w:val="001A1CCB"/>
    <w:rsid w:val="001A26D1"/>
    <w:rsid w:val="001A2A13"/>
    <w:rsid w:val="001A6094"/>
    <w:rsid w:val="001A6404"/>
    <w:rsid w:val="001B0B05"/>
    <w:rsid w:val="001B3D74"/>
    <w:rsid w:val="001B47EE"/>
    <w:rsid w:val="001B4D21"/>
    <w:rsid w:val="001B61C6"/>
    <w:rsid w:val="001B6F6E"/>
    <w:rsid w:val="001B70C8"/>
    <w:rsid w:val="001C27A4"/>
    <w:rsid w:val="001C6469"/>
    <w:rsid w:val="001C6E7F"/>
    <w:rsid w:val="001D182A"/>
    <w:rsid w:val="001D260E"/>
    <w:rsid w:val="001D2768"/>
    <w:rsid w:val="001D36E6"/>
    <w:rsid w:val="001D6A72"/>
    <w:rsid w:val="001D6D6D"/>
    <w:rsid w:val="001E0405"/>
    <w:rsid w:val="001E4312"/>
    <w:rsid w:val="001E4388"/>
    <w:rsid w:val="001E52BE"/>
    <w:rsid w:val="001F3629"/>
    <w:rsid w:val="001F66D6"/>
    <w:rsid w:val="00201311"/>
    <w:rsid w:val="00201C78"/>
    <w:rsid w:val="0020322D"/>
    <w:rsid w:val="002044CC"/>
    <w:rsid w:val="00210D84"/>
    <w:rsid w:val="002167A1"/>
    <w:rsid w:val="0023289D"/>
    <w:rsid w:val="00232F19"/>
    <w:rsid w:val="00234B19"/>
    <w:rsid w:val="002370B1"/>
    <w:rsid w:val="002401FD"/>
    <w:rsid w:val="00240D61"/>
    <w:rsid w:val="00241BEC"/>
    <w:rsid w:val="0024254F"/>
    <w:rsid w:val="00242873"/>
    <w:rsid w:val="0024460D"/>
    <w:rsid w:val="0024594D"/>
    <w:rsid w:val="00245C8B"/>
    <w:rsid w:val="00246B29"/>
    <w:rsid w:val="00252971"/>
    <w:rsid w:val="00252D5B"/>
    <w:rsid w:val="00253CDE"/>
    <w:rsid w:val="002549A4"/>
    <w:rsid w:val="00256505"/>
    <w:rsid w:val="002607B6"/>
    <w:rsid w:val="00260E2D"/>
    <w:rsid w:val="00261056"/>
    <w:rsid w:val="00261218"/>
    <w:rsid w:val="0026236E"/>
    <w:rsid w:val="00262CE1"/>
    <w:rsid w:val="00263357"/>
    <w:rsid w:val="00264A23"/>
    <w:rsid w:val="00265F27"/>
    <w:rsid w:val="00267DE2"/>
    <w:rsid w:val="002709AC"/>
    <w:rsid w:val="0027170F"/>
    <w:rsid w:val="00271F24"/>
    <w:rsid w:val="00272296"/>
    <w:rsid w:val="00273B4D"/>
    <w:rsid w:val="002760B4"/>
    <w:rsid w:val="00276ABF"/>
    <w:rsid w:val="00276BC2"/>
    <w:rsid w:val="0028072B"/>
    <w:rsid w:val="002808DC"/>
    <w:rsid w:val="00280C0C"/>
    <w:rsid w:val="00284C8D"/>
    <w:rsid w:val="00284DE7"/>
    <w:rsid w:val="00286BBC"/>
    <w:rsid w:val="00290922"/>
    <w:rsid w:val="00291CF0"/>
    <w:rsid w:val="00293EAE"/>
    <w:rsid w:val="00294059"/>
    <w:rsid w:val="00296D4C"/>
    <w:rsid w:val="00297E9C"/>
    <w:rsid w:val="002A05A2"/>
    <w:rsid w:val="002A273C"/>
    <w:rsid w:val="002A2CB6"/>
    <w:rsid w:val="002A5B98"/>
    <w:rsid w:val="002A5F47"/>
    <w:rsid w:val="002A6CCA"/>
    <w:rsid w:val="002A7557"/>
    <w:rsid w:val="002A75A1"/>
    <w:rsid w:val="002B26A6"/>
    <w:rsid w:val="002C3965"/>
    <w:rsid w:val="002C3F40"/>
    <w:rsid w:val="002C5CA6"/>
    <w:rsid w:val="002C64A5"/>
    <w:rsid w:val="002C693E"/>
    <w:rsid w:val="002C78E0"/>
    <w:rsid w:val="002D01AC"/>
    <w:rsid w:val="002D3576"/>
    <w:rsid w:val="002D4111"/>
    <w:rsid w:val="002D4644"/>
    <w:rsid w:val="002D4752"/>
    <w:rsid w:val="002D4C6B"/>
    <w:rsid w:val="002D5F08"/>
    <w:rsid w:val="002E369C"/>
    <w:rsid w:val="002E442D"/>
    <w:rsid w:val="002E709C"/>
    <w:rsid w:val="002F0C0F"/>
    <w:rsid w:val="002F219E"/>
    <w:rsid w:val="002F3811"/>
    <w:rsid w:val="002F3A8A"/>
    <w:rsid w:val="002F5472"/>
    <w:rsid w:val="002F6EAD"/>
    <w:rsid w:val="002F6ED8"/>
    <w:rsid w:val="002F76F8"/>
    <w:rsid w:val="002F7D96"/>
    <w:rsid w:val="00301DC9"/>
    <w:rsid w:val="00303D69"/>
    <w:rsid w:val="00305956"/>
    <w:rsid w:val="00305FE2"/>
    <w:rsid w:val="00307E4C"/>
    <w:rsid w:val="003104BC"/>
    <w:rsid w:val="00314C47"/>
    <w:rsid w:val="003208A2"/>
    <w:rsid w:val="00321241"/>
    <w:rsid w:val="00322E4F"/>
    <w:rsid w:val="003254E1"/>
    <w:rsid w:val="00337886"/>
    <w:rsid w:val="00337B12"/>
    <w:rsid w:val="00337C36"/>
    <w:rsid w:val="00343288"/>
    <w:rsid w:val="00343438"/>
    <w:rsid w:val="003503B5"/>
    <w:rsid w:val="00357749"/>
    <w:rsid w:val="003605E2"/>
    <w:rsid w:val="003605F7"/>
    <w:rsid w:val="00362E31"/>
    <w:rsid w:val="00365952"/>
    <w:rsid w:val="00367565"/>
    <w:rsid w:val="00367C58"/>
    <w:rsid w:val="00370F09"/>
    <w:rsid w:val="00370F53"/>
    <w:rsid w:val="003726CA"/>
    <w:rsid w:val="0037293E"/>
    <w:rsid w:val="0037717E"/>
    <w:rsid w:val="003772F9"/>
    <w:rsid w:val="00380620"/>
    <w:rsid w:val="00381DBF"/>
    <w:rsid w:val="00382B4C"/>
    <w:rsid w:val="00382EFD"/>
    <w:rsid w:val="003836E2"/>
    <w:rsid w:val="00390CB6"/>
    <w:rsid w:val="00392852"/>
    <w:rsid w:val="0039466B"/>
    <w:rsid w:val="003A1C3A"/>
    <w:rsid w:val="003A3475"/>
    <w:rsid w:val="003A5590"/>
    <w:rsid w:val="003A5C7A"/>
    <w:rsid w:val="003A61A3"/>
    <w:rsid w:val="003B23C7"/>
    <w:rsid w:val="003B2AEC"/>
    <w:rsid w:val="003B4239"/>
    <w:rsid w:val="003C1CEB"/>
    <w:rsid w:val="003C2D27"/>
    <w:rsid w:val="003C4EDD"/>
    <w:rsid w:val="003C7999"/>
    <w:rsid w:val="003D04F9"/>
    <w:rsid w:val="003D203B"/>
    <w:rsid w:val="003D2E37"/>
    <w:rsid w:val="003D5DE1"/>
    <w:rsid w:val="003D7FD2"/>
    <w:rsid w:val="003E079A"/>
    <w:rsid w:val="003E2127"/>
    <w:rsid w:val="003E44E3"/>
    <w:rsid w:val="003E5B78"/>
    <w:rsid w:val="003E5C6E"/>
    <w:rsid w:val="003F1D77"/>
    <w:rsid w:val="003F5BBE"/>
    <w:rsid w:val="00401D9E"/>
    <w:rsid w:val="004022C6"/>
    <w:rsid w:val="00406FF9"/>
    <w:rsid w:val="004108D1"/>
    <w:rsid w:val="00411C71"/>
    <w:rsid w:val="00414CA1"/>
    <w:rsid w:val="00414E99"/>
    <w:rsid w:val="00415C84"/>
    <w:rsid w:val="004167BA"/>
    <w:rsid w:val="004226F6"/>
    <w:rsid w:val="00422EB3"/>
    <w:rsid w:val="004239B6"/>
    <w:rsid w:val="00426A9A"/>
    <w:rsid w:val="00426F87"/>
    <w:rsid w:val="00431152"/>
    <w:rsid w:val="00431B86"/>
    <w:rsid w:val="0043386F"/>
    <w:rsid w:val="00433BD2"/>
    <w:rsid w:val="00433CFB"/>
    <w:rsid w:val="00434699"/>
    <w:rsid w:val="00434B10"/>
    <w:rsid w:val="00436DA7"/>
    <w:rsid w:val="0043741C"/>
    <w:rsid w:val="00440AF4"/>
    <w:rsid w:val="00440BE8"/>
    <w:rsid w:val="004426F5"/>
    <w:rsid w:val="00443AFC"/>
    <w:rsid w:val="00444512"/>
    <w:rsid w:val="004471D6"/>
    <w:rsid w:val="00447286"/>
    <w:rsid w:val="00447D6C"/>
    <w:rsid w:val="004505C0"/>
    <w:rsid w:val="00450B45"/>
    <w:rsid w:val="00451740"/>
    <w:rsid w:val="004541C4"/>
    <w:rsid w:val="00454FD1"/>
    <w:rsid w:val="00457E05"/>
    <w:rsid w:val="00460F1F"/>
    <w:rsid w:val="00461522"/>
    <w:rsid w:val="0046718B"/>
    <w:rsid w:val="004707D1"/>
    <w:rsid w:val="00470C84"/>
    <w:rsid w:val="00471FA8"/>
    <w:rsid w:val="004728B1"/>
    <w:rsid w:val="004751EB"/>
    <w:rsid w:val="0048262A"/>
    <w:rsid w:val="004830D0"/>
    <w:rsid w:val="00486A27"/>
    <w:rsid w:val="00486BE3"/>
    <w:rsid w:val="004912E5"/>
    <w:rsid w:val="00491E11"/>
    <w:rsid w:val="0049300F"/>
    <w:rsid w:val="004940B7"/>
    <w:rsid w:val="00494BE6"/>
    <w:rsid w:val="00494D65"/>
    <w:rsid w:val="00495BF1"/>
    <w:rsid w:val="0049708F"/>
    <w:rsid w:val="00497607"/>
    <w:rsid w:val="00497EDA"/>
    <w:rsid w:val="004A0ED6"/>
    <w:rsid w:val="004A1CF0"/>
    <w:rsid w:val="004A31F4"/>
    <w:rsid w:val="004A3BCB"/>
    <w:rsid w:val="004B00F1"/>
    <w:rsid w:val="004B05DA"/>
    <w:rsid w:val="004B2969"/>
    <w:rsid w:val="004B31CD"/>
    <w:rsid w:val="004B44A4"/>
    <w:rsid w:val="004B5A29"/>
    <w:rsid w:val="004B74BE"/>
    <w:rsid w:val="004C04B7"/>
    <w:rsid w:val="004C0D9C"/>
    <w:rsid w:val="004C1A66"/>
    <w:rsid w:val="004C3A8C"/>
    <w:rsid w:val="004C3ABB"/>
    <w:rsid w:val="004C4C22"/>
    <w:rsid w:val="004C500C"/>
    <w:rsid w:val="004C50EF"/>
    <w:rsid w:val="004C58C2"/>
    <w:rsid w:val="004C7434"/>
    <w:rsid w:val="004C7ECC"/>
    <w:rsid w:val="004D0818"/>
    <w:rsid w:val="004D3E94"/>
    <w:rsid w:val="004D62ED"/>
    <w:rsid w:val="004E22B5"/>
    <w:rsid w:val="004E4018"/>
    <w:rsid w:val="004E47E6"/>
    <w:rsid w:val="004E606F"/>
    <w:rsid w:val="004F0C34"/>
    <w:rsid w:val="004F161E"/>
    <w:rsid w:val="004F164B"/>
    <w:rsid w:val="004F2456"/>
    <w:rsid w:val="004F4D76"/>
    <w:rsid w:val="004F5BE0"/>
    <w:rsid w:val="004F62C6"/>
    <w:rsid w:val="00502581"/>
    <w:rsid w:val="00502F31"/>
    <w:rsid w:val="00503E7D"/>
    <w:rsid w:val="00505DDF"/>
    <w:rsid w:val="0051154C"/>
    <w:rsid w:val="00512EB2"/>
    <w:rsid w:val="00514293"/>
    <w:rsid w:val="0051622E"/>
    <w:rsid w:val="005163BE"/>
    <w:rsid w:val="005177A8"/>
    <w:rsid w:val="00522655"/>
    <w:rsid w:val="0052574C"/>
    <w:rsid w:val="005277A5"/>
    <w:rsid w:val="00534BA8"/>
    <w:rsid w:val="00535BED"/>
    <w:rsid w:val="0053740A"/>
    <w:rsid w:val="00541852"/>
    <w:rsid w:val="005423B1"/>
    <w:rsid w:val="00551338"/>
    <w:rsid w:val="005521FD"/>
    <w:rsid w:val="0055276A"/>
    <w:rsid w:val="00552922"/>
    <w:rsid w:val="0055364E"/>
    <w:rsid w:val="00553B4B"/>
    <w:rsid w:val="005552A7"/>
    <w:rsid w:val="005603E5"/>
    <w:rsid w:val="00561D61"/>
    <w:rsid w:val="00562B22"/>
    <w:rsid w:val="00566DCF"/>
    <w:rsid w:val="00571A3D"/>
    <w:rsid w:val="00571F0F"/>
    <w:rsid w:val="0057696A"/>
    <w:rsid w:val="00581393"/>
    <w:rsid w:val="00581FAB"/>
    <w:rsid w:val="0058246C"/>
    <w:rsid w:val="0058316F"/>
    <w:rsid w:val="00587519"/>
    <w:rsid w:val="00587A72"/>
    <w:rsid w:val="00587C02"/>
    <w:rsid w:val="005915A9"/>
    <w:rsid w:val="00591B41"/>
    <w:rsid w:val="00591FC6"/>
    <w:rsid w:val="0059306D"/>
    <w:rsid w:val="00594042"/>
    <w:rsid w:val="0059473B"/>
    <w:rsid w:val="005977CA"/>
    <w:rsid w:val="005A097C"/>
    <w:rsid w:val="005A0D9E"/>
    <w:rsid w:val="005A26EB"/>
    <w:rsid w:val="005A2C93"/>
    <w:rsid w:val="005A51CB"/>
    <w:rsid w:val="005A5601"/>
    <w:rsid w:val="005B0042"/>
    <w:rsid w:val="005B2D61"/>
    <w:rsid w:val="005B32AA"/>
    <w:rsid w:val="005B362D"/>
    <w:rsid w:val="005B3C93"/>
    <w:rsid w:val="005C082B"/>
    <w:rsid w:val="005C1086"/>
    <w:rsid w:val="005C707B"/>
    <w:rsid w:val="005C7B34"/>
    <w:rsid w:val="005D19D7"/>
    <w:rsid w:val="005D3D87"/>
    <w:rsid w:val="005D3FA9"/>
    <w:rsid w:val="005D4DC5"/>
    <w:rsid w:val="005D561F"/>
    <w:rsid w:val="005D60C8"/>
    <w:rsid w:val="005D61CE"/>
    <w:rsid w:val="005D6E50"/>
    <w:rsid w:val="005D6F65"/>
    <w:rsid w:val="005D7332"/>
    <w:rsid w:val="005D782C"/>
    <w:rsid w:val="005E1538"/>
    <w:rsid w:val="005E20C4"/>
    <w:rsid w:val="005E3E28"/>
    <w:rsid w:val="005F3287"/>
    <w:rsid w:val="005F4DB9"/>
    <w:rsid w:val="005F6481"/>
    <w:rsid w:val="005F6A7D"/>
    <w:rsid w:val="006012DF"/>
    <w:rsid w:val="00601775"/>
    <w:rsid w:val="00601F9E"/>
    <w:rsid w:val="00603B95"/>
    <w:rsid w:val="006055C7"/>
    <w:rsid w:val="00610A21"/>
    <w:rsid w:val="006124E7"/>
    <w:rsid w:val="006142DE"/>
    <w:rsid w:val="006211E2"/>
    <w:rsid w:val="006227D7"/>
    <w:rsid w:val="006234FB"/>
    <w:rsid w:val="00624112"/>
    <w:rsid w:val="00625038"/>
    <w:rsid w:val="006253CD"/>
    <w:rsid w:val="00630464"/>
    <w:rsid w:val="00632383"/>
    <w:rsid w:val="00633574"/>
    <w:rsid w:val="00633B79"/>
    <w:rsid w:val="00633DA1"/>
    <w:rsid w:val="006356DF"/>
    <w:rsid w:val="00641251"/>
    <w:rsid w:val="00645128"/>
    <w:rsid w:val="0064638E"/>
    <w:rsid w:val="0064679F"/>
    <w:rsid w:val="00650424"/>
    <w:rsid w:val="00650698"/>
    <w:rsid w:val="00653646"/>
    <w:rsid w:val="006605EA"/>
    <w:rsid w:val="00661ED9"/>
    <w:rsid w:val="006628BF"/>
    <w:rsid w:val="00662E67"/>
    <w:rsid w:val="0066357C"/>
    <w:rsid w:val="00663B4C"/>
    <w:rsid w:val="00665AA1"/>
    <w:rsid w:val="006734C6"/>
    <w:rsid w:val="00674601"/>
    <w:rsid w:val="00674872"/>
    <w:rsid w:val="00674BB9"/>
    <w:rsid w:val="00675859"/>
    <w:rsid w:val="00676112"/>
    <w:rsid w:val="00676788"/>
    <w:rsid w:val="006777D1"/>
    <w:rsid w:val="00684455"/>
    <w:rsid w:val="00684BA0"/>
    <w:rsid w:val="00684BE0"/>
    <w:rsid w:val="006858B5"/>
    <w:rsid w:val="006900F6"/>
    <w:rsid w:val="0069249D"/>
    <w:rsid w:val="006933F6"/>
    <w:rsid w:val="0069392A"/>
    <w:rsid w:val="006964FA"/>
    <w:rsid w:val="00696AAA"/>
    <w:rsid w:val="006973F1"/>
    <w:rsid w:val="00697564"/>
    <w:rsid w:val="006A3357"/>
    <w:rsid w:val="006A3EE1"/>
    <w:rsid w:val="006A47D8"/>
    <w:rsid w:val="006A5DA6"/>
    <w:rsid w:val="006A6504"/>
    <w:rsid w:val="006B0316"/>
    <w:rsid w:val="006B04CF"/>
    <w:rsid w:val="006B10C4"/>
    <w:rsid w:val="006B511D"/>
    <w:rsid w:val="006B7050"/>
    <w:rsid w:val="006C01C6"/>
    <w:rsid w:val="006C047F"/>
    <w:rsid w:val="006C2338"/>
    <w:rsid w:val="006C2EE7"/>
    <w:rsid w:val="006C707C"/>
    <w:rsid w:val="006D3EEB"/>
    <w:rsid w:val="006D4BBA"/>
    <w:rsid w:val="006D7AC5"/>
    <w:rsid w:val="006E15FF"/>
    <w:rsid w:val="006E308B"/>
    <w:rsid w:val="006E6420"/>
    <w:rsid w:val="006E73F7"/>
    <w:rsid w:val="006F2BD5"/>
    <w:rsid w:val="006F4866"/>
    <w:rsid w:val="006F5DF6"/>
    <w:rsid w:val="006F7A42"/>
    <w:rsid w:val="00700535"/>
    <w:rsid w:val="007039DD"/>
    <w:rsid w:val="007052C0"/>
    <w:rsid w:val="0070660D"/>
    <w:rsid w:val="00706797"/>
    <w:rsid w:val="00706CA0"/>
    <w:rsid w:val="00706E36"/>
    <w:rsid w:val="00707F1F"/>
    <w:rsid w:val="007110D5"/>
    <w:rsid w:val="007171B4"/>
    <w:rsid w:val="00717553"/>
    <w:rsid w:val="0072228D"/>
    <w:rsid w:val="007255A1"/>
    <w:rsid w:val="0072588C"/>
    <w:rsid w:val="007268B7"/>
    <w:rsid w:val="00726D63"/>
    <w:rsid w:val="00727702"/>
    <w:rsid w:val="00737E30"/>
    <w:rsid w:val="00741BCF"/>
    <w:rsid w:val="0074242A"/>
    <w:rsid w:val="00744747"/>
    <w:rsid w:val="00744E3E"/>
    <w:rsid w:val="00745866"/>
    <w:rsid w:val="007459F7"/>
    <w:rsid w:val="0074796C"/>
    <w:rsid w:val="00747BDD"/>
    <w:rsid w:val="007536AD"/>
    <w:rsid w:val="00755792"/>
    <w:rsid w:val="00765A07"/>
    <w:rsid w:val="00766612"/>
    <w:rsid w:val="00767414"/>
    <w:rsid w:val="00772B6E"/>
    <w:rsid w:val="00775944"/>
    <w:rsid w:val="007849AC"/>
    <w:rsid w:val="007874E9"/>
    <w:rsid w:val="007936E0"/>
    <w:rsid w:val="007A22A3"/>
    <w:rsid w:val="007A3167"/>
    <w:rsid w:val="007A499E"/>
    <w:rsid w:val="007A59D7"/>
    <w:rsid w:val="007A72D9"/>
    <w:rsid w:val="007A73F6"/>
    <w:rsid w:val="007A7628"/>
    <w:rsid w:val="007B1EB1"/>
    <w:rsid w:val="007C01EE"/>
    <w:rsid w:val="007C1A90"/>
    <w:rsid w:val="007C53ED"/>
    <w:rsid w:val="007D1F08"/>
    <w:rsid w:val="007D2FD7"/>
    <w:rsid w:val="007E014C"/>
    <w:rsid w:val="007E32E9"/>
    <w:rsid w:val="007E3767"/>
    <w:rsid w:val="007E3D84"/>
    <w:rsid w:val="007E5139"/>
    <w:rsid w:val="007E75FC"/>
    <w:rsid w:val="007E77D9"/>
    <w:rsid w:val="007E7D4C"/>
    <w:rsid w:val="007F0598"/>
    <w:rsid w:val="007F108D"/>
    <w:rsid w:val="007F12F5"/>
    <w:rsid w:val="007F2F69"/>
    <w:rsid w:val="007F5901"/>
    <w:rsid w:val="007F65AD"/>
    <w:rsid w:val="007F6DF4"/>
    <w:rsid w:val="00801392"/>
    <w:rsid w:val="00804923"/>
    <w:rsid w:val="00806286"/>
    <w:rsid w:val="00811382"/>
    <w:rsid w:val="00811DBB"/>
    <w:rsid w:val="0081278E"/>
    <w:rsid w:val="0081409B"/>
    <w:rsid w:val="00815A68"/>
    <w:rsid w:val="00815F5A"/>
    <w:rsid w:val="00816577"/>
    <w:rsid w:val="008215DB"/>
    <w:rsid w:val="00822F0E"/>
    <w:rsid w:val="00824C32"/>
    <w:rsid w:val="00825DD6"/>
    <w:rsid w:val="00827DED"/>
    <w:rsid w:val="0083083C"/>
    <w:rsid w:val="00831255"/>
    <w:rsid w:val="008312FB"/>
    <w:rsid w:val="00832928"/>
    <w:rsid w:val="00832972"/>
    <w:rsid w:val="00833A5C"/>
    <w:rsid w:val="00840010"/>
    <w:rsid w:val="00841B29"/>
    <w:rsid w:val="00845EA6"/>
    <w:rsid w:val="00847205"/>
    <w:rsid w:val="00856041"/>
    <w:rsid w:val="00861A36"/>
    <w:rsid w:val="00862825"/>
    <w:rsid w:val="00865512"/>
    <w:rsid w:val="00866D1C"/>
    <w:rsid w:val="00867170"/>
    <w:rsid w:val="008676C9"/>
    <w:rsid w:val="008679D3"/>
    <w:rsid w:val="00870292"/>
    <w:rsid w:val="00870512"/>
    <w:rsid w:val="00870ACA"/>
    <w:rsid w:val="00871140"/>
    <w:rsid w:val="00873106"/>
    <w:rsid w:val="0087398A"/>
    <w:rsid w:val="00875504"/>
    <w:rsid w:val="00876BC4"/>
    <w:rsid w:val="00876F44"/>
    <w:rsid w:val="0087775E"/>
    <w:rsid w:val="00880322"/>
    <w:rsid w:val="0088077E"/>
    <w:rsid w:val="008810DB"/>
    <w:rsid w:val="0088176D"/>
    <w:rsid w:val="0088383F"/>
    <w:rsid w:val="00890D15"/>
    <w:rsid w:val="008940C3"/>
    <w:rsid w:val="0089760F"/>
    <w:rsid w:val="008A1E62"/>
    <w:rsid w:val="008A745B"/>
    <w:rsid w:val="008A7AFD"/>
    <w:rsid w:val="008B0C1A"/>
    <w:rsid w:val="008B0E2A"/>
    <w:rsid w:val="008B30F4"/>
    <w:rsid w:val="008B4041"/>
    <w:rsid w:val="008B41B4"/>
    <w:rsid w:val="008B5F2E"/>
    <w:rsid w:val="008C12DA"/>
    <w:rsid w:val="008C2279"/>
    <w:rsid w:val="008C33C4"/>
    <w:rsid w:val="008C4024"/>
    <w:rsid w:val="008D1951"/>
    <w:rsid w:val="008D256A"/>
    <w:rsid w:val="008D28AD"/>
    <w:rsid w:val="008D32F2"/>
    <w:rsid w:val="008D610A"/>
    <w:rsid w:val="008D6A79"/>
    <w:rsid w:val="008D6AE3"/>
    <w:rsid w:val="008D79EF"/>
    <w:rsid w:val="008F13A0"/>
    <w:rsid w:val="008F1951"/>
    <w:rsid w:val="008F1CE7"/>
    <w:rsid w:val="008F3F55"/>
    <w:rsid w:val="008F4450"/>
    <w:rsid w:val="008F6AF0"/>
    <w:rsid w:val="008F7E8A"/>
    <w:rsid w:val="00901C65"/>
    <w:rsid w:val="00901E3A"/>
    <w:rsid w:val="0090203B"/>
    <w:rsid w:val="0090323D"/>
    <w:rsid w:val="009039C1"/>
    <w:rsid w:val="009040DE"/>
    <w:rsid w:val="00904AA5"/>
    <w:rsid w:val="009050A5"/>
    <w:rsid w:val="00907B13"/>
    <w:rsid w:val="0091066F"/>
    <w:rsid w:val="00914770"/>
    <w:rsid w:val="00915421"/>
    <w:rsid w:val="00916398"/>
    <w:rsid w:val="009203A3"/>
    <w:rsid w:val="009205F2"/>
    <w:rsid w:val="00920848"/>
    <w:rsid w:val="00920891"/>
    <w:rsid w:val="00922042"/>
    <w:rsid w:val="00923609"/>
    <w:rsid w:val="009271E4"/>
    <w:rsid w:val="00935469"/>
    <w:rsid w:val="00941B15"/>
    <w:rsid w:val="00943003"/>
    <w:rsid w:val="0094394F"/>
    <w:rsid w:val="009448A7"/>
    <w:rsid w:val="00946FBF"/>
    <w:rsid w:val="00947EC4"/>
    <w:rsid w:val="0095001D"/>
    <w:rsid w:val="009510AD"/>
    <w:rsid w:val="00952B98"/>
    <w:rsid w:val="009537FB"/>
    <w:rsid w:val="00955B02"/>
    <w:rsid w:val="00955D33"/>
    <w:rsid w:val="00956E3B"/>
    <w:rsid w:val="00957977"/>
    <w:rsid w:val="00963E65"/>
    <w:rsid w:val="009648E2"/>
    <w:rsid w:val="009724FD"/>
    <w:rsid w:val="00973D77"/>
    <w:rsid w:val="00973EA9"/>
    <w:rsid w:val="009758D0"/>
    <w:rsid w:val="00975D42"/>
    <w:rsid w:val="00977C49"/>
    <w:rsid w:val="00980AC9"/>
    <w:rsid w:val="00985532"/>
    <w:rsid w:val="00986DAF"/>
    <w:rsid w:val="00986E76"/>
    <w:rsid w:val="00987262"/>
    <w:rsid w:val="00990671"/>
    <w:rsid w:val="0099358E"/>
    <w:rsid w:val="00994459"/>
    <w:rsid w:val="00994DF4"/>
    <w:rsid w:val="009A3A4B"/>
    <w:rsid w:val="009A750C"/>
    <w:rsid w:val="009B08A3"/>
    <w:rsid w:val="009B22EB"/>
    <w:rsid w:val="009B37FB"/>
    <w:rsid w:val="009B40A4"/>
    <w:rsid w:val="009B484F"/>
    <w:rsid w:val="009B5C8C"/>
    <w:rsid w:val="009B7D94"/>
    <w:rsid w:val="009C21F6"/>
    <w:rsid w:val="009C480A"/>
    <w:rsid w:val="009C5E01"/>
    <w:rsid w:val="009C639D"/>
    <w:rsid w:val="009C6C84"/>
    <w:rsid w:val="009C7D55"/>
    <w:rsid w:val="009D125D"/>
    <w:rsid w:val="009D29BB"/>
    <w:rsid w:val="009D34AA"/>
    <w:rsid w:val="009D5923"/>
    <w:rsid w:val="009D60C8"/>
    <w:rsid w:val="009D773D"/>
    <w:rsid w:val="009D7BB6"/>
    <w:rsid w:val="009E2A54"/>
    <w:rsid w:val="009E3A34"/>
    <w:rsid w:val="009E47DD"/>
    <w:rsid w:val="009E5A10"/>
    <w:rsid w:val="009E7C75"/>
    <w:rsid w:val="009F1902"/>
    <w:rsid w:val="009F1CBE"/>
    <w:rsid w:val="009F356A"/>
    <w:rsid w:val="009F3D48"/>
    <w:rsid w:val="009F4A5B"/>
    <w:rsid w:val="009F7142"/>
    <w:rsid w:val="009F7DF2"/>
    <w:rsid w:val="00A001AE"/>
    <w:rsid w:val="00A0274C"/>
    <w:rsid w:val="00A0332A"/>
    <w:rsid w:val="00A056DB"/>
    <w:rsid w:val="00A100A1"/>
    <w:rsid w:val="00A10119"/>
    <w:rsid w:val="00A10DB5"/>
    <w:rsid w:val="00A10EDD"/>
    <w:rsid w:val="00A118C8"/>
    <w:rsid w:val="00A11916"/>
    <w:rsid w:val="00A11A19"/>
    <w:rsid w:val="00A12559"/>
    <w:rsid w:val="00A129F0"/>
    <w:rsid w:val="00A12EE1"/>
    <w:rsid w:val="00A12FA9"/>
    <w:rsid w:val="00A1429C"/>
    <w:rsid w:val="00A14AC0"/>
    <w:rsid w:val="00A16FFB"/>
    <w:rsid w:val="00A17D86"/>
    <w:rsid w:val="00A200F7"/>
    <w:rsid w:val="00A20C33"/>
    <w:rsid w:val="00A231EE"/>
    <w:rsid w:val="00A2321D"/>
    <w:rsid w:val="00A3095C"/>
    <w:rsid w:val="00A346C6"/>
    <w:rsid w:val="00A349FD"/>
    <w:rsid w:val="00A34CE2"/>
    <w:rsid w:val="00A35BE4"/>
    <w:rsid w:val="00A36169"/>
    <w:rsid w:val="00A36237"/>
    <w:rsid w:val="00A37086"/>
    <w:rsid w:val="00A371F0"/>
    <w:rsid w:val="00A375D8"/>
    <w:rsid w:val="00A42400"/>
    <w:rsid w:val="00A42408"/>
    <w:rsid w:val="00A44672"/>
    <w:rsid w:val="00A45747"/>
    <w:rsid w:val="00A46588"/>
    <w:rsid w:val="00A477F4"/>
    <w:rsid w:val="00A55B21"/>
    <w:rsid w:val="00A56AF3"/>
    <w:rsid w:val="00A5783B"/>
    <w:rsid w:val="00A5789E"/>
    <w:rsid w:val="00A60C9D"/>
    <w:rsid w:val="00A615C6"/>
    <w:rsid w:val="00A62BD7"/>
    <w:rsid w:val="00A66C57"/>
    <w:rsid w:val="00A67E1E"/>
    <w:rsid w:val="00A72292"/>
    <w:rsid w:val="00A73CC6"/>
    <w:rsid w:val="00A750BD"/>
    <w:rsid w:val="00A77284"/>
    <w:rsid w:val="00A779E5"/>
    <w:rsid w:val="00A8201D"/>
    <w:rsid w:val="00A91C0D"/>
    <w:rsid w:val="00A92364"/>
    <w:rsid w:val="00A948C9"/>
    <w:rsid w:val="00A94C30"/>
    <w:rsid w:val="00A950BB"/>
    <w:rsid w:val="00A967C9"/>
    <w:rsid w:val="00A9758F"/>
    <w:rsid w:val="00AA2BC7"/>
    <w:rsid w:val="00AA358E"/>
    <w:rsid w:val="00AA389F"/>
    <w:rsid w:val="00AA3D50"/>
    <w:rsid w:val="00AA4ECB"/>
    <w:rsid w:val="00AA510C"/>
    <w:rsid w:val="00AA5576"/>
    <w:rsid w:val="00AA5AE6"/>
    <w:rsid w:val="00AA63A6"/>
    <w:rsid w:val="00AA6664"/>
    <w:rsid w:val="00AA75CC"/>
    <w:rsid w:val="00AB3E36"/>
    <w:rsid w:val="00AB4CA7"/>
    <w:rsid w:val="00AB523E"/>
    <w:rsid w:val="00AB605D"/>
    <w:rsid w:val="00AB7433"/>
    <w:rsid w:val="00AC0C9F"/>
    <w:rsid w:val="00AC13C1"/>
    <w:rsid w:val="00AC26F7"/>
    <w:rsid w:val="00AC39EF"/>
    <w:rsid w:val="00AC617F"/>
    <w:rsid w:val="00AC7795"/>
    <w:rsid w:val="00AC799D"/>
    <w:rsid w:val="00AD37E2"/>
    <w:rsid w:val="00AD3956"/>
    <w:rsid w:val="00AD6201"/>
    <w:rsid w:val="00AD6215"/>
    <w:rsid w:val="00AD7ABB"/>
    <w:rsid w:val="00AE06DB"/>
    <w:rsid w:val="00AE1254"/>
    <w:rsid w:val="00AE2A4B"/>
    <w:rsid w:val="00AE3EBA"/>
    <w:rsid w:val="00AE70C1"/>
    <w:rsid w:val="00AF0B0E"/>
    <w:rsid w:val="00AF3472"/>
    <w:rsid w:val="00AF506F"/>
    <w:rsid w:val="00AF6F44"/>
    <w:rsid w:val="00B038BE"/>
    <w:rsid w:val="00B05E83"/>
    <w:rsid w:val="00B101E0"/>
    <w:rsid w:val="00B15F48"/>
    <w:rsid w:val="00B17714"/>
    <w:rsid w:val="00B17746"/>
    <w:rsid w:val="00B232E0"/>
    <w:rsid w:val="00B23303"/>
    <w:rsid w:val="00B27395"/>
    <w:rsid w:val="00B309D1"/>
    <w:rsid w:val="00B32DC5"/>
    <w:rsid w:val="00B32EE9"/>
    <w:rsid w:val="00B36315"/>
    <w:rsid w:val="00B40947"/>
    <w:rsid w:val="00B41143"/>
    <w:rsid w:val="00B434E8"/>
    <w:rsid w:val="00B45408"/>
    <w:rsid w:val="00B45E2C"/>
    <w:rsid w:val="00B46D4C"/>
    <w:rsid w:val="00B47057"/>
    <w:rsid w:val="00B523D2"/>
    <w:rsid w:val="00B52854"/>
    <w:rsid w:val="00B53F73"/>
    <w:rsid w:val="00B53FF6"/>
    <w:rsid w:val="00B55E89"/>
    <w:rsid w:val="00B62618"/>
    <w:rsid w:val="00B63E83"/>
    <w:rsid w:val="00B70A71"/>
    <w:rsid w:val="00B70FA8"/>
    <w:rsid w:val="00B7277A"/>
    <w:rsid w:val="00B73780"/>
    <w:rsid w:val="00B8658B"/>
    <w:rsid w:val="00B86884"/>
    <w:rsid w:val="00B87DDC"/>
    <w:rsid w:val="00B9174C"/>
    <w:rsid w:val="00B94367"/>
    <w:rsid w:val="00B962E6"/>
    <w:rsid w:val="00BA0DED"/>
    <w:rsid w:val="00BA2FB2"/>
    <w:rsid w:val="00BA35A8"/>
    <w:rsid w:val="00BA3EE3"/>
    <w:rsid w:val="00BA57F2"/>
    <w:rsid w:val="00BA5DF0"/>
    <w:rsid w:val="00BA690F"/>
    <w:rsid w:val="00BB1813"/>
    <w:rsid w:val="00BB4BCF"/>
    <w:rsid w:val="00BB6DBD"/>
    <w:rsid w:val="00BC0B94"/>
    <w:rsid w:val="00BC6829"/>
    <w:rsid w:val="00BC6906"/>
    <w:rsid w:val="00BD2781"/>
    <w:rsid w:val="00BD47D4"/>
    <w:rsid w:val="00BD573A"/>
    <w:rsid w:val="00BD5BD0"/>
    <w:rsid w:val="00BD6F49"/>
    <w:rsid w:val="00BE0692"/>
    <w:rsid w:val="00BE078A"/>
    <w:rsid w:val="00BE1DEC"/>
    <w:rsid w:val="00BE3F86"/>
    <w:rsid w:val="00BE53D3"/>
    <w:rsid w:val="00BE6929"/>
    <w:rsid w:val="00BE71E8"/>
    <w:rsid w:val="00BE7D93"/>
    <w:rsid w:val="00BF015C"/>
    <w:rsid w:val="00BF1375"/>
    <w:rsid w:val="00BF1D4E"/>
    <w:rsid w:val="00BF37D9"/>
    <w:rsid w:val="00C012BC"/>
    <w:rsid w:val="00C04F35"/>
    <w:rsid w:val="00C1068E"/>
    <w:rsid w:val="00C12D84"/>
    <w:rsid w:val="00C16F18"/>
    <w:rsid w:val="00C17130"/>
    <w:rsid w:val="00C17678"/>
    <w:rsid w:val="00C20BED"/>
    <w:rsid w:val="00C22360"/>
    <w:rsid w:val="00C26626"/>
    <w:rsid w:val="00C26AB9"/>
    <w:rsid w:val="00C3194C"/>
    <w:rsid w:val="00C33238"/>
    <w:rsid w:val="00C33C70"/>
    <w:rsid w:val="00C36FC7"/>
    <w:rsid w:val="00C37A7B"/>
    <w:rsid w:val="00C4027B"/>
    <w:rsid w:val="00C44BF9"/>
    <w:rsid w:val="00C44DE6"/>
    <w:rsid w:val="00C50A16"/>
    <w:rsid w:val="00C52F34"/>
    <w:rsid w:val="00C572A7"/>
    <w:rsid w:val="00C573EA"/>
    <w:rsid w:val="00C57BF8"/>
    <w:rsid w:val="00C57FFC"/>
    <w:rsid w:val="00C60364"/>
    <w:rsid w:val="00C6179B"/>
    <w:rsid w:val="00C621B6"/>
    <w:rsid w:val="00C624BD"/>
    <w:rsid w:val="00C632C6"/>
    <w:rsid w:val="00C679A9"/>
    <w:rsid w:val="00C7183D"/>
    <w:rsid w:val="00C71F7C"/>
    <w:rsid w:val="00C72CCD"/>
    <w:rsid w:val="00C7573E"/>
    <w:rsid w:val="00C7791A"/>
    <w:rsid w:val="00C80D6E"/>
    <w:rsid w:val="00C82B27"/>
    <w:rsid w:val="00C8313E"/>
    <w:rsid w:val="00C858E4"/>
    <w:rsid w:val="00C86DAA"/>
    <w:rsid w:val="00C90AB8"/>
    <w:rsid w:val="00C92C32"/>
    <w:rsid w:val="00C950F5"/>
    <w:rsid w:val="00C974C6"/>
    <w:rsid w:val="00C977A2"/>
    <w:rsid w:val="00CA242D"/>
    <w:rsid w:val="00CA266C"/>
    <w:rsid w:val="00CA3D86"/>
    <w:rsid w:val="00CA7BAC"/>
    <w:rsid w:val="00CA7FD9"/>
    <w:rsid w:val="00CB07D4"/>
    <w:rsid w:val="00CB2ED4"/>
    <w:rsid w:val="00CB344C"/>
    <w:rsid w:val="00CB7444"/>
    <w:rsid w:val="00CB7BC4"/>
    <w:rsid w:val="00CC0937"/>
    <w:rsid w:val="00CC492D"/>
    <w:rsid w:val="00CC50B8"/>
    <w:rsid w:val="00CC6129"/>
    <w:rsid w:val="00CC77F0"/>
    <w:rsid w:val="00CD1FBF"/>
    <w:rsid w:val="00CD202F"/>
    <w:rsid w:val="00CD47D2"/>
    <w:rsid w:val="00CD4A19"/>
    <w:rsid w:val="00CD52A0"/>
    <w:rsid w:val="00CD687B"/>
    <w:rsid w:val="00CE31FE"/>
    <w:rsid w:val="00CE3242"/>
    <w:rsid w:val="00CE4013"/>
    <w:rsid w:val="00CE423D"/>
    <w:rsid w:val="00CE46EF"/>
    <w:rsid w:val="00CE788E"/>
    <w:rsid w:val="00CF3601"/>
    <w:rsid w:val="00CF68AD"/>
    <w:rsid w:val="00D03338"/>
    <w:rsid w:val="00D1178E"/>
    <w:rsid w:val="00D132D3"/>
    <w:rsid w:val="00D146A0"/>
    <w:rsid w:val="00D161A0"/>
    <w:rsid w:val="00D20C95"/>
    <w:rsid w:val="00D26D9F"/>
    <w:rsid w:val="00D3016A"/>
    <w:rsid w:val="00D30BB6"/>
    <w:rsid w:val="00D324E8"/>
    <w:rsid w:val="00D332A3"/>
    <w:rsid w:val="00D33B53"/>
    <w:rsid w:val="00D3425A"/>
    <w:rsid w:val="00D34391"/>
    <w:rsid w:val="00D3470D"/>
    <w:rsid w:val="00D409A9"/>
    <w:rsid w:val="00D4115E"/>
    <w:rsid w:val="00D431CA"/>
    <w:rsid w:val="00D46F81"/>
    <w:rsid w:val="00D47B81"/>
    <w:rsid w:val="00D5078E"/>
    <w:rsid w:val="00D52054"/>
    <w:rsid w:val="00D52D30"/>
    <w:rsid w:val="00D5372A"/>
    <w:rsid w:val="00D5528C"/>
    <w:rsid w:val="00D55295"/>
    <w:rsid w:val="00D55619"/>
    <w:rsid w:val="00D61F20"/>
    <w:rsid w:val="00D65A3A"/>
    <w:rsid w:val="00D65FFB"/>
    <w:rsid w:val="00D66F2A"/>
    <w:rsid w:val="00D704ED"/>
    <w:rsid w:val="00D7571D"/>
    <w:rsid w:val="00D76D6C"/>
    <w:rsid w:val="00D77952"/>
    <w:rsid w:val="00D77C36"/>
    <w:rsid w:val="00D77DB0"/>
    <w:rsid w:val="00D82F14"/>
    <w:rsid w:val="00D83A7A"/>
    <w:rsid w:val="00D85CEA"/>
    <w:rsid w:val="00D8706E"/>
    <w:rsid w:val="00D87139"/>
    <w:rsid w:val="00D91170"/>
    <w:rsid w:val="00D95C33"/>
    <w:rsid w:val="00DA087B"/>
    <w:rsid w:val="00DA1C48"/>
    <w:rsid w:val="00DA2478"/>
    <w:rsid w:val="00DA3409"/>
    <w:rsid w:val="00DA4A05"/>
    <w:rsid w:val="00DA57A4"/>
    <w:rsid w:val="00DA796B"/>
    <w:rsid w:val="00DB0112"/>
    <w:rsid w:val="00DB0E35"/>
    <w:rsid w:val="00DB51ED"/>
    <w:rsid w:val="00DB6222"/>
    <w:rsid w:val="00DB78C2"/>
    <w:rsid w:val="00DC1DC0"/>
    <w:rsid w:val="00DC49D6"/>
    <w:rsid w:val="00DC4B0D"/>
    <w:rsid w:val="00DC50C5"/>
    <w:rsid w:val="00DC6F6D"/>
    <w:rsid w:val="00DC7832"/>
    <w:rsid w:val="00DC7E45"/>
    <w:rsid w:val="00DD08FB"/>
    <w:rsid w:val="00DD1665"/>
    <w:rsid w:val="00DD3133"/>
    <w:rsid w:val="00DD32DE"/>
    <w:rsid w:val="00DD37E2"/>
    <w:rsid w:val="00DD3A34"/>
    <w:rsid w:val="00DD5AB1"/>
    <w:rsid w:val="00DE6D14"/>
    <w:rsid w:val="00DE7F02"/>
    <w:rsid w:val="00DE7F5E"/>
    <w:rsid w:val="00DF1055"/>
    <w:rsid w:val="00DF1821"/>
    <w:rsid w:val="00DF598E"/>
    <w:rsid w:val="00DF725F"/>
    <w:rsid w:val="00E0181D"/>
    <w:rsid w:val="00E036A9"/>
    <w:rsid w:val="00E06D4D"/>
    <w:rsid w:val="00E07B58"/>
    <w:rsid w:val="00E1333E"/>
    <w:rsid w:val="00E13836"/>
    <w:rsid w:val="00E15FBE"/>
    <w:rsid w:val="00E22A8A"/>
    <w:rsid w:val="00E247EE"/>
    <w:rsid w:val="00E24855"/>
    <w:rsid w:val="00E26606"/>
    <w:rsid w:val="00E30249"/>
    <w:rsid w:val="00E331CD"/>
    <w:rsid w:val="00E35C7E"/>
    <w:rsid w:val="00E35DBF"/>
    <w:rsid w:val="00E43C6E"/>
    <w:rsid w:val="00E43F2C"/>
    <w:rsid w:val="00E44116"/>
    <w:rsid w:val="00E4439E"/>
    <w:rsid w:val="00E443CE"/>
    <w:rsid w:val="00E4676B"/>
    <w:rsid w:val="00E47A1E"/>
    <w:rsid w:val="00E503E1"/>
    <w:rsid w:val="00E50E43"/>
    <w:rsid w:val="00E51AAD"/>
    <w:rsid w:val="00E56FD9"/>
    <w:rsid w:val="00E613AC"/>
    <w:rsid w:val="00E63510"/>
    <w:rsid w:val="00E64F7E"/>
    <w:rsid w:val="00E67331"/>
    <w:rsid w:val="00E67CFA"/>
    <w:rsid w:val="00E72A1D"/>
    <w:rsid w:val="00E747FF"/>
    <w:rsid w:val="00E7635D"/>
    <w:rsid w:val="00E8039E"/>
    <w:rsid w:val="00E80713"/>
    <w:rsid w:val="00E82240"/>
    <w:rsid w:val="00E847AD"/>
    <w:rsid w:val="00E85084"/>
    <w:rsid w:val="00E85164"/>
    <w:rsid w:val="00E9401B"/>
    <w:rsid w:val="00E952CE"/>
    <w:rsid w:val="00E96AD9"/>
    <w:rsid w:val="00EA02C3"/>
    <w:rsid w:val="00EA1640"/>
    <w:rsid w:val="00EA367E"/>
    <w:rsid w:val="00EA4005"/>
    <w:rsid w:val="00EA4C43"/>
    <w:rsid w:val="00EA5C40"/>
    <w:rsid w:val="00EA6689"/>
    <w:rsid w:val="00EA72DA"/>
    <w:rsid w:val="00EB0A1C"/>
    <w:rsid w:val="00EB0C07"/>
    <w:rsid w:val="00EB2DAE"/>
    <w:rsid w:val="00EB7260"/>
    <w:rsid w:val="00EC021E"/>
    <w:rsid w:val="00EC04C6"/>
    <w:rsid w:val="00EC0BFA"/>
    <w:rsid w:val="00EC1A03"/>
    <w:rsid w:val="00EC53F7"/>
    <w:rsid w:val="00EC5C75"/>
    <w:rsid w:val="00ED6031"/>
    <w:rsid w:val="00ED6193"/>
    <w:rsid w:val="00ED68DC"/>
    <w:rsid w:val="00ED6EEB"/>
    <w:rsid w:val="00ED768D"/>
    <w:rsid w:val="00EE035F"/>
    <w:rsid w:val="00EE5628"/>
    <w:rsid w:val="00EE5BD3"/>
    <w:rsid w:val="00EE71F6"/>
    <w:rsid w:val="00EF177C"/>
    <w:rsid w:val="00EF2E32"/>
    <w:rsid w:val="00F02771"/>
    <w:rsid w:val="00F034F1"/>
    <w:rsid w:val="00F06F76"/>
    <w:rsid w:val="00F10662"/>
    <w:rsid w:val="00F129DC"/>
    <w:rsid w:val="00F12A1D"/>
    <w:rsid w:val="00F15158"/>
    <w:rsid w:val="00F15519"/>
    <w:rsid w:val="00F17844"/>
    <w:rsid w:val="00F17E56"/>
    <w:rsid w:val="00F22A12"/>
    <w:rsid w:val="00F239C5"/>
    <w:rsid w:val="00F240DB"/>
    <w:rsid w:val="00F250D4"/>
    <w:rsid w:val="00F26471"/>
    <w:rsid w:val="00F30F69"/>
    <w:rsid w:val="00F36353"/>
    <w:rsid w:val="00F36B4E"/>
    <w:rsid w:val="00F37C35"/>
    <w:rsid w:val="00F40AE7"/>
    <w:rsid w:val="00F436FA"/>
    <w:rsid w:val="00F440CD"/>
    <w:rsid w:val="00F45E93"/>
    <w:rsid w:val="00F50436"/>
    <w:rsid w:val="00F515A0"/>
    <w:rsid w:val="00F52F40"/>
    <w:rsid w:val="00F53620"/>
    <w:rsid w:val="00F57C7D"/>
    <w:rsid w:val="00F60310"/>
    <w:rsid w:val="00F63047"/>
    <w:rsid w:val="00F6434F"/>
    <w:rsid w:val="00F648C0"/>
    <w:rsid w:val="00F64DF6"/>
    <w:rsid w:val="00F66157"/>
    <w:rsid w:val="00F66BC7"/>
    <w:rsid w:val="00F66D43"/>
    <w:rsid w:val="00F67E48"/>
    <w:rsid w:val="00F67FB2"/>
    <w:rsid w:val="00F715F6"/>
    <w:rsid w:val="00F71EF5"/>
    <w:rsid w:val="00F7305F"/>
    <w:rsid w:val="00F74E55"/>
    <w:rsid w:val="00F8015E"/>
    <w:rsid w:val="00F81296"/>
    <w:rsid w:val="00F8132E"/>
    <w:rsid w:val="00F83C1F"/>
    <w:rsid w:val="00F85E91"/>
    <w:rsid w:val="00F87B54"/>
    <w:rsid w:val="00F92DD5"/>
    <w:rsid w:val="00F936D8"/>
    <w:rsid w:val="00F9652E"/>
    <w:rsid w:val="00F97D3F"/>
    <w:rsid w:val="00FA027C"/>
    <w:rsid w:val="00FA0842"/>
    <w:rsid w:val="00FA55BF"/>
    <w:rsid w:val="00FA649B"/>
    <w:rsid w:val="00FB0024"/>
    <w:rsid w:val="00FB0100"/>
    <w:rsid w:val="00FB184E"/>
    <w:rsid w:val="00FB3738"/>
    <w:rsid w:val="00FB47A0"/>
    <w:rsid w:val="00FB6A4E"/>
    <w:rsid w:val="00FB79B7"/>
    <w:rsid w:val="00FB7B05"/>
    <w:rsid w:val="00FC011E"/>
    <w:rsid w:val="00FC1CCB"/>
    <w:rsid w:val="00FC2A81"/>
    <w:rsid w:val="00FC2B5E"/>
    <w:rsid w:val="00FC51F3"/>
    <w:rsid w:val="00FC58BC"/>
    <w:rsid w:val="00FC63D6"/>
    <w:rsid w:val="00FC6BB1"/>
    <w:rsid w:val="00FC7032"/>
    <w:rsid w:val="00FC74F3"/>
    <w:rsid w:val="00FC7725"/>
    <w:rsid w:val="00FD1157"/>
    <w:rsid w:val="00FE0148"/>
    <w:rsid w:val="00FE28C4"/>
    <w:rsid w:val="00FE31A4"/>
    <w:rsid w:val="00FE320D"/>
    <w:rsid w:val="00FE4480"/>
    <w:rsid w:val="00FE4757"/>
    <w:rsid w:val="00FE5E32"/>
    <w:rsid w:val="00FE665E"/>
    <w:rsid w:val="00FE6BFA"/>
    <w:rsid w:val="00FF0188"/>
    <w:rsid w:val="00FF24BF"/>
    <w:rsid w:val="00FF6089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91D79C"/>
  <w15:chartTrackingRefBased/>
  <w15:docId w15:val="{8D86EFAD-1F68-41DD-910E-E70323DE4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uiPriority="9" w:qFormat="1"/>
    <w:lsdException w:name="header" w:uiPriority="99"/>
    <w:lsdException w:name="footer" w:uiPriority="99"/>
    <w:lsdException w:name="caption" w:semiHidden="1" w:unhideWhenUsed="1" w:qFormat="1"/>
    <w:lsdException w:name="lin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Document Map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9D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right"/>
      <w:outlineLvl w:val="0"/>
    </w:pPr>
    <w:rPr>
      <w:sz w:val="28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  <w:lang w:val="x-none" w:eastAsia="x-none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8"/>
      <w:lang w:val="x-none" w:eastAsia="x-none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i/>
      <w:iCs/>
      <w:sz w:val="20"/>
      <w:szCs w:val="1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z w:val="28"/>
      <w:szCs w:val="16"/>
    </w:rPr>
  </w:style>
  <w:style w:type="paragraph" w:styleId="9">
    <w:name w:val="heading 9"/>
    <w:basedOn w:val="a"/>
    <w:next w:val="a"/>
    <w:link w:val="90"/>
    <w:uiPriority w:val="9"/>
    <w:qFormat/>
    <w:rsid w:val="00AF6F44"/>
    <w:pPr>
      <w:spacing w:before="240" w:after="60" w:line="276" w:lineRule="auto"/>
      <w:outlineLvl w:val="8"/>
    </w:pPr>
    <w:rPr>
      <w:rFonts w:ascii="Cambria" w:hAnsi="Cambria"/>
      <w:sz w:val="22"/>
      <w:szCs w:val="22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ody Text Indent"/>
    <w:basedOn w:val="a"/>
    <w:link w:val="a9"/>
    <w:pPr>
      <w:ind w:firstLine="708"/>
      <w:jc w:val="both"/>
    </w:pPr>
    <w:rPr>
      <w:b/>
      <w:bCs/>
      <w:sz w:val="28"/>
      <w:szCs w:val="28"/>
      <w:lang w:val="x-none" w:eastAsia="x-none"/>
    </w:rPr>
  </w:style>
  <w:style w:type="paragraph" w:styleId="21">
    <w:name w:val="Body Text Indent 2"/>
    <w:basedOn w:val="a"/>
    <w:pPr>
      <w:ind w:firstLine="705"/>
      <w:jc w:val="both"/>
    </w:pPr>
    <w:rPr>
      <w:sz w:val="28"/>
      <w:szCs w:val="28"/>
    </w:rPr>
  </w:style>
  <w:style w:type="paragraph" w:styleId="31">
    <w:name w:val="Body Text Indent 3"/>
    <w:basedOn w:val="a"/>
    <w:pPr>
      <w:ind w:firstLine="700"/>
      <w:jc w:val="both"/>
    </w:pPr>
    <w:rPr>
      <w:sz w:val="28"/>
      <w:szCs w:val="28"/>
    </w:rPr>
  </w:style>
  <w:style w:type="paragraph" w:customStyle="1" w:styleId="aa">
    <w:name w:val="Название"/>
    <w:basedOn w:val="a"/>
    <w:qFormat/>
    <w:pPr>
      <w:jc w:val="center"/>
    </w:pPr>
    <w:rPr>
      <w:sz w:val="28"/>
    </w:rPr>
  </w:style>
  <w:style w:type="paragraph" w:styleId="ab">
    <w:name w:val="Subtitle"/>
    <w:basedOn w:val="a"/>
    <w:qFormat/>
    <w:pPr>
      <w:jc w:val="center"/>
    </w:pPr>
    <w:rPr>
      <w:b/>
      <w:bCs/>
      <w:sz w:val="28"/>
    </w:rPr>
  </w:style>
  <w:style w:type="paragraph" w:styleId="ac">
    <w:name w:val="Body Text"/>
    <w:basedOn w:val="a"/>
    <w:link w:val="ad"/>
    <w:pPr>
      <w:jc w:val="both"/>
    </w:pPr>
    <w:rPr>
      <w:sz w:val="28"/>
      <w:szCs w:val="28"/>
      <w:lang w:val="x-none" w:eastAsia="x-none"/>
    </w:rPr>
  </w:style>
  <w:style w:type="paragraph" w:styleId="22">
    <w:name w:val="Body Text 2"/>
    <w:basedOn w:val="a"/>
    <w:pPr>
      <w:jc w:val="center"/>
    </w:pPr>
    <w:rPr>
      <w:sz w:val="28"/>
    </w:rPr>
  </w:style>
  <w:style w:type="paragraph" w:styleId="32">
    <w:name w:val="Body Text 3"/>
    <w:basedOn w:val="a"/>
    <w:pPr>
      <w:tabs>
        <w:tab w:val="num" w:pos="1000"/>
      </w:tabs>
      <w:jc w:val="both"/>
    </w:pPr>
    <w:rPr>
      <w:sz w:val="26"/>
    </w:rPr>
  </w:style>
  <w:style w:type="table" w:styleId="ae">
    <w:name w:val="Table Grid"/>
    <w:basedOn w:val="a1"/>
    <w:rsid w:val="00145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rsid w:val="00D55619"/>
    <w:rPr>
      <w:rFonts w:ascii="Tahoma" w:hAnsi="Tahoma"/>
      <w:sz w:val="16"/>
      <w:szCs w:val="16"/>
      <w:lang w:val="x-none" w:eastAsia="x-none"/>
    </w:rPr>
  </w:style>
  <w:style w:type="character" w:styleId="af1">
    <w:name w:val="footnote reference"/>
    <w:semiHidden/>
    <w:rsid w:val="001927A2"/>
    <w:rPr>
      <w:vertAlign w:val="superscript"/>
    </w:rPr>
  </w:style>
  <w:style w:type="paragraph" w:styleId="af2">
    <w:name w:val="footnote text"/>
    <w:basedOn w:val="a"/>
    <w:semiHidden/>
    <w:rsid w:val="001927A2"/>
    <w:pPr>
      <w:keepLines/>
      <w:spacing w:before="120" w:after="120" w:line="200" w:lineRule="atLeast"/>
      <w:ind w:left="1080"/>
      <w:jc w:val="both"/>
    </w:pPr>
    <w:rPr>
      <w:rFonts w:ascii="Arial" w:hAnsi="Arial"/>
      <w:spacing w:val="-5"/>
      <w:sz w:val="16"/>
      <w:szCs w:val="20"/>
    </w:rPr>
  </w:style>
  <w:style w:type="character" w:customStyle="1" w:styleId="ad">
    <w:name w:val="Основной текст Знак"/>
    <w:link w:val="ac"/>
    <w:rsid w:val="00FC6BB1"/>
    <w:rPr>
      <w:sz w:val="28"/>
      <w:szCs w:val="28"/>
    </w:rPr>
  </w:style>
  <w:style w:type="paragraph" w:customStyle="1" w:styleId="ConsPlusTitle">
    <w:name w:val="ConsPlusTitle"/>
    <w:uiPriority w:val="99"/>
    <w:rsid w:val="00907B1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3">
    <w:name w:val="Hyperlink"/>
    <w:uiPriority w:val="99"/>
    <w:rsid w:val="00907B13"/>
    <w:rPr>
      <w:color w:val="0000FF"/>
      <w:u w:val="single"/>
    </w:rPr>
  </w:style>
  <w:style w:type="character" w:customStyle="1" w:styleId="FontStyle14">
    <w:name w:val="Font Style14"/>
    <w:rsid w:val="002F5472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Nonformat">
    <w:name w:val="ConsPlusNonformat"/>
    <w:uiPriority w:val="99"/>
    <w:rsid w:val="001D260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D26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4">
    <w:name w:val="Содержимое таблицы"/>
    <w:basedOn w:val="a"/>
    <w:rsid w:val="00A45747"/>
    <w:pPr>
      <w:suppressLineNumbers/>
    </w:pPr>
    <w:rPr>
      <w:lang w:eastAsia="ar-SA"/>
    </w:rPr>
  </w:style>
  <w:style w:type="paragraph" w:customStyle="1" w:styleId="Standard">
    <w:name w:val="Standard"/>
    <w:rsid w:val="00E4439E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90">
    <w:name w:val="Заголовок 9 Знак"/>
    <w:link w:val="9"/>
    <w:uiPriority w:val="9"/>
    <w:rsid w:val="00AF6F44"/>
    <w:rPr>
      <w:rFonts w:ascii="Cambria" w:hAnsi="Cambria"/>
      <w:sz w:val="22"/>
      <w:szCs w:val="22"/>
      <w:lang w:val="x-none" w:eastAsia="en-US"/>
    </w:rPr>
  </w:style>
  <w:style w:type="numbering" w:customStyle="1" w:styleId="11">
    <w:name w:val="Нет списка1"/>
    <w:next w:val="a2"/>
    <w:uiPriority w:val="99"/>
    <w:semiHidden/>
    <w:unhideWhenUsed/>
    <w:rsid w:val="00AF6F44"/>
  </w:style>
  <w:style w:type="character" w:customStyle="1" w:styleId="10">
    <w:name w:val="Заголовок 1 Знак"/>
    <w:link w:val="1"/>
    <w:uiPriority w:val="99"/>
    <w:rsid w:val="00AF6F44"/>
    <w:rPr>
      <w:sz w:val="28"/>
      <w:szCs w:val="24"/>
    </w:rPr>
  </w:style>
  <w:style w:type="character" w:customStyle="1" w:styleId="a4">
    <w:name w:val="Верхний колонтитул Знак"/>
    <w:link w:val="a3"/>
    <w:uiPriority w:val="99"/>
    <w:rsid w:val="00AF6F44"/>
    <w:rPr>
      <w:sz w:val="24"/>
      <w:szCs w:val="24"/>
    </w:rPr>
  </w:style>
  <w:style w:type="character" w:customStyle="1" w:styleId="af0">
    <w:name w:val="Текст выноски Знак"/>
    <w:link w:val="af"/>
    <w:uiPriority w:val="99"/>
    <w:rsid w:val="00AF6F44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uiPriority w:val="99"/>
    <w:rsid w:val="00AF6F44"/>
    <w:rPr>
      <w:sz w:val="24"/>
      <w:szCs w:val="24"/>
    </w:rPr>
  </w:style>
  <w:style w:type="character" w:customStyle="1" w:styleId="af5">
    <w:name w:val="Схема документа Знак"/>
    <w:link w:val="af6"/>
    <w:uiPriority w:val="99"/>
    <w:rsid w:val="00AF6F44"/>
    <w:rPr>
      <w:rFonts w:ascii="Tahoma" w:hAnsi="Tahoma" w:cs="Tahoma"/>
      <w:sz w:val="16"/>
      <w:szCs w:val="16"/>
      <w:lang w:eastAsia="en-US"/>
    </w:rPr>
  </w:style>
  <w:style w:type="paragraph" w:styleId="af6">
    <w:name w:val="Document Map"/>
    <w:basedOn w:val="a"/>
    <w:link w:val="af5"/>
    <w:uiPriority w:val="99"/>
    <w:unhideWhenUsed/>
    <w:rsid w:val="00AF6F44"/>
    <w:pPr>
      <w:spacing w:after="200" w:line="276" w:lineRule="auto"/>
    </w:pPr>
    <w:rPr>
      <w:rFonts w:ascii="Tahoma" w:hAnsi="Tahoma"/>
      <w:sz w:val="16"/>
      <w:szCs w:val="16"/>
      <w:lang w:val="x-none" w:eastAsia="en-US"/>
    </w:rPr>
  </w:style>
  <w:style w:type="character" w:customStyle="1" w:styleId="12">
    <w:name w:val="Схема документа Знак1"/>
    <w:rsid w:val="00AF6F44"/>
    <w:rPr>
      <w:rFonts w:ascii="Tahoma" w:hAnsi="Tahoma" w:cs="Tahoma"/>
      <w:sz w:val="16"/>
      <w:szCs w:val="16"/>
    </w:rPr>
  </w:style>
  <w:style w:type="character" w:styleId="af7">
    <w:name w:val="line number"/>
    <w:uiPriority w:val="99"/>
    <w:unhideWhenUsed/>
    <w:rsid w:val="00AF6F44"/>
  </w:style>
  <w:style w:type="paragraph" w:customStyle="1" w:styleId="af8">
    <w:name w:val="Знак"/>
    <w:basedOn w:val="a"/>
    <w:rsid w:val="00A200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23">
    <w:name w:val="Нет списка2"/>
    <w:next w:val="a2"/>
    <w:uiPriority w:val="99"/>
    <w:semiHidden/>
    <w:unhideWhenUsed/>
    <w:rsid w:val="00DA3409"/>
  </w:style>
  <w:style w:type="paragraph" w:customStyle="1" w:styleId="Postan">
    <w:name w:val="Postan"/>
    <w:basedOn w:val="a"/>
    <w:rsid w:val="00DA3409"/>
    <w:pPr>
      <w:jc w:val="center"/>
    </w:pPr>
    <w:rPr>
      <w:sz w:val="28"/>
      <w:szCs w:val="20"/>
    </w:rPr>
  </w:style>
  <w:style w:type="character" w:customStyle="1" w:styleId="20">
    <w:name w:val="Заголовок 2 Знак"/>
    <w:link w:val="2"/>
    <w:rsid w:val="00DA3409"/>
    <w:rPr>
      <w:sz w:val="28"/>
      <w:szCs w:val="24"/>
    </w:rPr>
  </w:style>
  <w:style w:type="character" w:customStyle="1" w:styleId="30">
    <w:name w:val="Заголовок 3 Знак"/>
    <w:link w:val="3"/>
    <w:rsid w:val="00DA3409"/>
    <w:rPr>
      <w:sz w:val="28"/>
      <w:szCs w:val="24"/>
    </w:rPr>
  </w:style>
  <w:style w:type="character" w:customStyle="1" w:styleId="a9">
    <w:name w:val="Основной текст с отступом Знак"/>
    <w:link w:val="a8"/>
    <w:rsid w:val="00DA3409"/>
    <w:rPr>
      <w:b/>
      <w:bCs/>
      <w:sz w:val="28"/>
      <w:szCs w:val="28"/>
    </w:rPr>
  </w:style>
  <w:style w:type="paragraph" w:customStyle="1" w:styleId="ConsPlusNormal">
    <w:name w:val="ConsPlusNormal"/>
    <w:rsid w:val="00DA3409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f9">
    <w:name w:val="List Paragraph"/>
    <w:basedOn w:val="a"/>
    <w:uiPriority w:val="34"/>
    <w:qFormat/>
    <w:rsid w:val="00DA34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A340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a">
    <w:name w:val="No Spacing"/>
    <w:uiPriority w:val="1"/>
    <w:qFormat/>
    <w:rsid w:val="00DA3409"/>
    <w:rPr>
      <w:rFonts w:ascii="Calibri" w:eastAsia="Calibri" w:hAnsi="Calibri"/>
      <w:sz w:val="22"/>
      <w:szCs w:val="22"/>
      <w:lang w:eastAsia="en-US"/>
    </w:rPr>
  </w:style>
  <w:style w:type="character" w:customStyle="1" w:styleId="afb">
    <w:name w:val="Гипертекстовая ссылка"/>
    <w:uiPriority w:val="99"/>
    <w:rsid w:val="00DA3409"/>
    <w:rPr>
      <w:b/>
      <w:bCs/>
      <w:color w:val="106BBE"/>
    </w:rPr>
  </w:style>
  <w:style w:type="paragraph" w:customStyle="1" w:styleId="afc">
    <w:name w:val="Нормальный (таблица)"/>
    <w:basedOn w:val="a"/>
    <w:next w:val="a"/>
    <w:uiPriority w:val="99"/>
    <w:rsid w:val="00DA340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d">
    <w:name w:val="Прижатый влево"/>
    <w:basedOn w:val="a"/>
    <w:next w:val="a"/>
    <w:uiPriority w:val="99"/>
    <w:rsid w:val="00DA340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3">
    <w:name w:val="Основной текст1"/>
    <w:rsid w:val="00DA3409"/>
    <w:rPr>
      <w:rFonts w:ascii="Courier New" w:eastAsia="Courier New" w:hAnsi="Courier New" w:cs="Courier New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afe">
    <w:name w:val="Знак Знак"/>
    <w:basedOn w:val="a"/>
    <w:rsid w:val="001159A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0">
    <w:name w:val="consplustitle"/>
    <w:basedOn w:val="a"/>
    <w:rsid w:val="001A2A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20001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C:\Users\GAVRIL~1\AppData\Local\Temp\2222079-112732079-112864836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29</Pages>
  <Words>6957</Words>
  <Characters>39661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ДОМ РОДНОЙ</Company>
  <LinksUpToDate>false</LinksUpToDate>
  <CharactersWithSpaces>46525</CharactersWithSpaces>
  <SharedDoc>false</SharedDoc>
  <HLinks>
    <vt:vector size="30" baseType="variant">
      <vt:variant>
        <vt:i4>6357046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7077955</vt:i4>
      </vt:variant>
      <vt:variant>
        <vt:i4>3</vt:i4>
      </vt:variant>
      <vt:variant>
        <vt:i4>0</vt:i4>
      </vt:variant>
      <vt:variant>
        <vt:i4>5</vt:i4>
      </vt:variant>
      <vt:variant>
        <vt:lpwstr>C:\Users\GAVRIL~1\AppData\Local\Temp\2222079-112732079-112864836.docx</vt:lpwstr>
      </vt:variant>
      <vt:variant>
        <vt:lpwstr>sub_223</vt:lpwstr>
      </vt:variant>
      <vt:variant>
        <vt:i4>6815802</vt:i4>
      </vt:variant>
      <vt:variant>
        <vt:i4>0</vt:i4>
      </vt:variant>
      <vt:variant>
        <vt:i4>0</vt:i4>
      </vt:variant>
      <vt:variant>
        <vt:i4>5</vt:i4>
      </vt:variant>
      <vt:variant>
        <vt:lpwstr>garantf1://12012604.20001/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ЕЛЕНА</dc:creator>
  <cp:keywords/>
  <dc:description/>
  <cp:lastModifiedBy>Пользователь Windows</cp:lastModifiedBy>
  <cp:revision>8</cp:revision>
  <cp:lastPrinted>2023-07-19T07:13:00Z</cp:lastPrinted>
  <dcterms:created xsi:type="dcterms:W3CDTF">2023-03-23T13:52:00Z</dcterms:created>
  <dcterms:modified xsi:type="dcterms:W3CDTF">2023-07-19T07:13:00Z</dcterms:modified>
</cp:coreProperties>
</file>